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D626F" w14:textId="77777777" w:rsidR="00711627" w:rsidRPr="00FB3083" w:rsidRDefault="00F95B91" w:rsidP="00044700">
      <w:pPr>
        <w:jc w:val="center"/>
        <w:rPr>
          <w:rFonts w:asciiTheme="minorHAnsi" w:eastAsia="Times New Roman" w:hAnsiTheme="minorHAnsi"/>
          <w:b/>
          <w:sz w:val="36"/>
          <w:szCs w:val="36"/>
        </w:rPr>
      </w:pPr>
      <w:r w:rsidRPr="00FB3083">
        <w:rPr>
          <w:rFonts w:asciiTheme="minorHAnsi" w:hAnsiTheme="minorHAnsi"/>
          <w:b/>
          <w:noProof/>
        </w:rPr>
        <w:drawing>
          <wp:inline distT="0" distB="0" distL="0" distR="0" wp14:anchorId="30E42988" wp14:editId="3C1A12C2">
            <wp:extent cx="3718048" cy="1213986"/>
            <wp:effectExtent l="0" t="0" r="0" b="5715"/>
            <wp:docPr id="2" name="Picture 2" descr="C:\Users\benchs\AppData\Local\Microsoft\Windows\Temporary Internet Files\Content.Outlook\4MZSP2HD\UKCCNA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chs\AppData\Local\Microsoft\Windows\Temporary Internet Files\Content.Outlook\4MZSP2HD\UKCCNA Logo.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32194" cy="1218605"/>
                    </a:xfrm>
                    <a:prstGeom prst="rect">
                      <a:avLst/>
                    </a:prstGeom>
                    <a:noFill/>
                    <a:ln>
                      <a:noFill/>
                    </a:ln>
                  </pic:spPr>
                </pic:pic>
              </a:graphicData>
            </a:graphic>
          </wp:inline>
        </w:drawing>
      </w:r>
    </w:p>
    <w:p w14:paraId="36C6138B" w14:textId="77777777" w:rsidR="00044700" w:rsidRPr="00FB3083" w:rsidRDefault="004A579D" w:rsidP="00044700">
      <w:pPr>
        <w:jc w:val="center"/>
        <w:rPr>
          <w:rFonts w:asciiTheme="minorHAnsi" w:eastAsia="Times New Roman" w:hAnsiTheme="minorHAnsi"/>
          <w:b/>
          <w:sz w:val="36"/>
          <w:szCs w:val="36"/>
        </w:rPr>
      </w:pPr>
      <w:r w:rsidRPr="00FB3083">
        <w:rPr>
          <w:rFonts w:asciiTheme="minorHAnsi" w:eastAsia="Times New Roman" w:hAnsiTheme="minorHAnsi"/>
          <w:b/>
          <w:sz w:val="36"/>
          <w:szCs w:val="36"/>
        </w:rPr>
        <w:t xml:space="preserve">UK </w:t>
      </w:r>
      <w:r w:rsidR="00044700" w:rsidRPr="00FB3083">
        <w:rPr>
          <w:rFonts w:asciiTheme="minorHAnsi" w:eastAsia="Times New Roman" w:hAnsiTheme="minorHAnsi"/>
          <w:b/>
          <w:sz w:val="36"/>
          <w:szCs w:val="36"/>
        </w:rPr>
        <w:t>C</w:t>
      </w:r>
      <w:r w:rsidRPr="00FB3083">
        <w:rPr>
          <w:rFonts w:asciiTheme="minorHAnsi" w:eastAsia="Times New Roman" w:hAnsiTheme="minorHAnsi"/>
          <w:b/>
          <w:sz w:val="36"/>
          <w:szCs w:val="36"/>
        </w:rPr>
        <w:t>ritical Care Nursing Alliance (UKCCNA)</w:t>
      </w:r>
    </w:p>
    <w:p w14:paraId="67E87F74" w14:textId="77777777" w:rsidR="00044700" w:rsidRPr="00FB3083" w:rsidRDefault="00044700" w:rsidP="00044700">
      <w:pPr>
        <w:jc w:val="center"/>
        <w:rPr>
          <w:rFonts w:asciiTheme="minorHAnsi" w:eastAsia="Times New Roman" w:hAnsiTheme="minorHAnsi"/>
          <w:b/>
          <w:sz w:val="28"/>
          <w:szCs w:val="28"/>
        </w:rPr>
      </w:pPr>
      <w:r w:rsidRPr="00FB3083">
        <w:rPr>
          <w:rFonts w:asciiTheme="minorHAnsi" w:eastAsia="Times New Roman" w:hAnsiTheme="minorHAnsi"/>
          <w:b/>
          <w:sz w:val="28"/>
          <w:szCs w:val="28"/>
        </w:rPr>
        <w:t>Terms of Reference and Working Methods</w:t>
      </w:r>
    </w:p>
    <w:p w14:paraId="5D6E7BAD" w14:textId="77777777" w:rsidR="00044700" w:rsidRPr="00FB3083" w:rsidRDefault="00044700" w:rsidP="00044700">
      <w:pPr>
        <w:jc w:val="center"/>
        <w:rPr>
          <w:rFonts w:asciiTheme="minorHAnsi" w:eastAsia="Times New Roman" w:hAnsiTheme="minorHAnsi"/>
        </w:rPr>
      </w:pPr>
    </w:p>
    <w:p w14:paraId="728B8352" w14:textId="77777777" w:rsidR="00044700" w:rsidRPr="00FB3083" w:rsidRDefault="00044700" w:rsidP="00044700">
      <w:pPr>
        <w:spacing w:line="360" w:lineRule="atLeast"/>
        <w:rPr>
          <w:rFonts w:asciiTheme="minorHAnsi" w:eastAsia="Times New Roman" w:hAnsiTheme="minorHAnsi"/>
          <w:b/>
        </w:rPr>
      </w:pPr>
      <w:r w:rsidRPr="00FB3083">
        <w:rPr>
          <w:rFonts w:asciiTheme="minorHAnsi" w:eastAsia="Times New Roman" w:hAnsiTheme="minorHAnsi"/>
          <w:b/>
        </w:rPr>
        <w:t>Purpose</w:t>
      </w:r>
    </w:p>
    <w:p w14:paraId="6D39DB12" w14:textId="1C006284" w:rsidR="00044700" w:rsidRPr="00FB3083" w:rsidRDefault="00044700" w:rsidP="00F25931">
      <w:pPr>
        <w:rPr>
          <w:rFonts w:asciiTheme="minorHAnsi" w:eastAsia="Times New Roman" w:hAnsiTheme="minorHAnsi"/>
          <w:sz w:val="22"/>
          <w:szCs w:val="22"/>
        </w:rPr>
      </w:pPr>
      <w:r w:rsidRPr="00FB3083">
        <w:rPr>
          <w:rFonts w:asciiTheme="minorHAnsi" w:eastAsia="Times New Roman" w:hAnsiTheme="minorHAnsi"/>
          <w:sz w:val="22"/>
          <w:szCs w:val="22"/>
        </w:rPr>
        <w:t xml:space="preserve">The </w:t>
      </w:r>
      <w:r w:rsidR="004A579D" w:rsidRPr="00FB3083">
        <w:rPr>
          <w:rFonts w:asciiTheme="minorHAnsi" w:eastAsia="Times New Roman" w:hAnsiTheme="minorHAnsi"/>
          <w:sz w:val="22"/>
          <w:szCs w:val="22"/>
        </w:rPr>
        <w:t xml:space="preserve">UK </w:t>
      </w:r>
      <w:r w:rsidRPr="00FB3083">
        <w:rPr>
          <w:rFonts w:asciiTheme="minorHAnsi" w:eastAsia="Times New Roman" w:hAnsiTheme="minorHAnsi"/>
          <w:sz w:val="22"/>
          <w:szCs w:val="22"/>
        </w:rPr>
        <w:t>Cri</w:t>
      </w:r>
      <w:r w:rsidR="004A579D" w:rsidRPr="00FB3083">
        <w:rPr>
          <w:rFonts w:asciiTheme="minorHAnsi" w:eastAsia="Times New Roman" w:hAnsiTheme="minorHAnsi"/>
          <w:sz w:val="22"/>
          <w:szCs w:val="22"/>
        </w:rPr>
        <w:t>tical Care Nursing Alliance</w:t>
      </w:r>
      <w:r w:rsidRPr="00FB3083">
        <w:rPr>
          <w:rFonts w:asciiTheme="minorHAnsi" w:eastAsia="Times New Roman" w:hAnsiTheme="minorHAnsi"/>
          <w:sz w:val="22"/>
          <w:szCs w:val="22"/>
        </w:rPr>
        <w:t xml:space="preserve"> </w:t>
      </w:r>
      <w:r w:rsidR="005E3CF0" w:rsidRPr="00FB3083">
        <w:rPr>
          <w:rFonts w:asciiTheme="minorHAnsi" w:eastAsia="Times New Roman" w:hAnsiTheme="minorHAnsi"/>
          <w:sz w:val="22"/>
          <w:szCs w:val="22"/>
        </w:rPr>
        <w:t xml:space="preserve">(UKCCNA) </w:t>
      </w:r>
      <w:r w:rsidRPr="00FB3083">
        <w:rPr>
          <w:rFonts w:asciiTheme="minorHAnsi" w:eastAsia="Times New Roman" w:hAnsiTheme="minorHAnsi"/>
          <w:sz w:val="22"/>
          <w:szCs w:val="22"/>
        </w:rPr>
        <w:t>provides a structur</w:t>
      </w:r>
      <w:r w:rsidR="009C35DE" w:rsidRPr="00FB3083">
        <w:rPr>
          <w:rFonts w:asciiTheme="minorHAnsi" w:eastAsia="Times New Roman" w:hAnsiTheme="minorHAnsi"/>
          <w:sz w:val="22"/>
          <w:szCs w:val="22"/>
        </w:rPr>
        <w:t xml:space="preserve">ed mechanism to facilitate </w:t>
      </w:r>
      <w:r w:rsidR="00226DEF" w:rsidRPr="00FB3083">
        <w:rPr>
          <w:rFonts w:asciiTheme="minorHAnsi" w:eastAsia="Times New Roman" w:hAnsiTheme="minorHAnsi"/>
          <w:sz w:val="22"/>
          <w:szCs w:val="22"/>
        </w:rPr>
        <w:t>collaborative working</w:t>
      </w:r>
      <w:r w:rsidRPr="00FB3083">
        <w:rPr>
          <w:rFonts w:asciiTheme="minorHAnsi" w:eastAsia="Times New Roman" w:hAnsiTheme="minorHAnsi"/>
          <w:sz w:val="22"/>
          <w:szCs w:val="22"/>
        </w:rPr>
        <w:t xml:space="preserve"> for </w:t>
      </w:r>
      <w:r w:rsidR="00226DEF" w:rsidRPr="00FB3083">
        <w:rPr>
          <w:rFonts w:asciiTheme="minorHAnsi" w:eastAsia="Times New Roman" w:hAnsiTheme="minorHAnsi"/>
          <w:sz w:val="22"/>
          <w:szCs w:val="22"/>
        </w:rPr>
        <w:t xml:space="preserve">nationally recognised professional </w:t>
      </w:r>
      <w:r w:rsidRPr="00FB3083">
        <w:rPr>
          <w:rFonts w:asciiTheme="minorHAnsi" w:eastAsia="Times New Roman" w:hAnsiTheme="minorHAnsi"/>
          <w:sz w:val="22"/>
          <w:szCs w:val="22"/>
        </w:rPr>
        <w:t xml:space="preserve">critical care nursing </w:t>
      </w:r>
      <w:r w:rsidR="00604320" w:rsidRPr="00FB3083">
        <w:rPr>
          <w:rFonts w:asciiTheme="minorHAnsi" w:eastAsia="Times New Roman" w:hAnsiTheme="minorHAnsi"/>
          <w:sz w:val="22"/>
          <w:szCs w:val="22"/>
        </w:rPr>
        <w:t>groups</w:t>
      </w:r>
      <w:r w:rsidRPr="00FB3083">
        <w:rPr>
          <w:rFonts w:asciiTheme="minorHAnsi" w:eastAsia="Times New Roman" w:hAnsiTheme="minorHAnsi"/>
          <w:sz w:val="22"/>
          <w:szCs w:val="22"/>
        </w:rPr>
        <w:t xml:space="preserve"> across the United Kingdom. </w:t>
      </w:r>
    </w:p>
    <w:p w14:paraId="5F962C29" w14:textId="37CE31C9" w:rsidR="00044700" w:rsidRPr="00FB3083" w:rsidRDefault="00044700" w:rsidP="00044700">
      <w:pPr>
        <w:spacing w:line="360" w:lineRule="atLeast"/>
        <w:rPr>
          <w:rFonts w:asciiTheme="minorHAnsi" w:eastAsia="Times New Roman" w:hAnsiTheme="minorHAnsi"/>
          <w:sz w:val="22"/>
          <w:szCs w:val="22"/>
        </w:rPr>
      </w:pPr>
      <w:r w:rsidRPr="00FB3083">
        <w:rPr>
          <w:rFonts w:asciiTheme="minorHAnsi" w:eastAsia="Times New Roman" w:hAnsiTheme="minorHAnsi"/>
          <w:sz w:val="22"/>
          <w:szCs w:val="22"/>
        </w:rPr>
        <w:t xml:space="preserve">The aims of the </w:t>
      </w:r>
      <w:r w:rsidR="005E3CF0" w:rsidRPr="00FB3083">
        <w:rPr>
          <w:rFonts w:asciiTheme="minorHAnsi" w:eastAsia="Times New Roman" w:hAnsiTheme="minorHAnsi"/>
          <w:sz w:val="22"/>
          <w:szCs w:val="22"/>
        </w:rPr>
        <w:t>UKCCNA</w:t>
      </w:r>
      <w:r w:rsidR="007A1581" w:rsidRPr="00FB3083">
        <w:rPr>
          <w:rFonts w:asciiTheme="minorHAnsi" w:eastAsia="Times New Roman" w:hAnsiTheme="minorHAnsi"/>
          <w:sz w:val="22"/>
          <w:szCs w:val="22"/>
        </w:rPr>
        <w:t xml:space="preserve"> </w:t>
      </w:r>
      <w:r w:rsidRPr="00FB3083">
        <w:rPr>
          <w:rFonts w:asciiTheme="minorHAnsi" w:eastAsia="Times New Roman" w:hAnsiTheme="minorHAnsi"/>
          <w:sz w:val="22"/>
          <w:szCs w:val="22"/>
        </w:rPr>
        <w:t>are:</w:t>
      </w:r>
    </w:p>
    <w:p w14:paraId="1F290D05" w14:textId="77777777" w:rsidR="00044700" w:rsidRPr="00FB3083" w:rsidRDefault="00044700" w:rsidP="007A1581">
      <w:pPr>
        <w:pStyle w:val="ListParagraph"/>
        <w:numPr>
          <w:ilvl w:val="0"/>
          <w:numId w:val="2"/>
        </w:numPr>
        <w:rPr>
          <w:rFonts w:asciiTheme="minorHAnsi" w:eastAsia="Times New Roman" w:hAnsiTheme="minorHAnsi"/>
          <w:sz w:val="22"/>
          <w:szCs w:val="22"/>
        </w:rPr>
      </w:pPr>
      <w:r w:rsidRPr="00FB3083">
        <w:rPr>
          <w:rFonts w:asciiTheme="minorHAnsi" w:eastAsia="Times New Roman" w:hAnsiTheme="minorHAnsi"/>
          <w:sz w:val="22"/>
          <w:szCs w:val="22"/>
        </w:rPr>
        <w:t xml:space="preserve">To develop a shared understanding of issues impacting on critical care nursing linked to the future delivery of critical care at a national and local level </w:t>
      </w:r>
      <w:r w:rsidR="009A19EA" w:rsidRPr="00FB3083">
        <w:rPr>
          <w:rFonts w:asciiTheme="minorHAnsi" w:eastAsia="Times New Roman" w:hAnsiTheme="minorHAnsi"/>
          <w:sz w:val="22"/>
          <w:szCs w:val="22"/>
        </w:rPr>
        <w:t>incorporating:</w:t>
      </w:r>
    </w:p>
    <w:p w14:paraId="04E5306B" w14:textId="77777777" w:rsidR="009A19EA" w:rsidRPr="00FB3083" w:rsidRDefault="009A19EA" w:rsidP="009A19EA">
      <w:pPr>
        <w:pStyle w:val="ListParagraph"/>
        <w:numPr>
          <w:ilvl w:val="0"/>
          <w:numId w:val="4"/>
        </w:numPr>
        <w:rPr>
          <w:rFonts w:asciiTheme="minorHAnsi" w:eastAsia="Times New Roman" w:hAnsiTheme="minorHAnsi"/>
          <w:sz w:val="22"/>
          <w:szCs w:val="22"/>
        </w:rPr>
      </w:pPr>
      <w:r w:rsidRPr="00FB3083">
        <w:rPr>
          <w:rFonts w:asciiTheme="minorHAnsi" w:eastAsia="Times New Roman" w:hAnsiTheme="minorHAnsi"/>
          <w:sz w:val="22"/>
          <w:szCs w:val="22"/>
        </w:rPr>
        <w:t>Training &amp; Education</w:t>
      </w:r>
    </w:p>
    <w:p w14:paraId="677F23CE" w14:textId="77777777" w:rsidR="009A19EA" w:rsidRPr="00FB3083" w:rsidRDefault="009A19EA" w:rsidP="009A19EA">
      <w:pPr>
        <w:pStyle w:val="ListParagraph"/>
        <w:numPr>
          <w:ilvl w:val="0"/>
          <w:numId w:val="4"/>
        </w:numPr>
        <w:rPr>
          <w:rFonts w:asciiTheme="minorHAnsi" w:eastAsia="Times New Roman" w:hAnsiTheme="minorHAnsi"/>
          <w:sz w:val="22"/>
          <w:szCs w:val="22"/>
        </w:rPr>
      </w:pPr>
      <w:r w:rsidRPr="00FB3083">
        <w:rPr>
          <w:rFonts w:asciiTheme="minorHAnsi" w:eastAsia="Times New Roman" w:hAnsiTheme="minorHAnsi"/>
          <w:sz w:val="22"/>
          <w:szCs w:val="22"/>
        </w:rPr>
        <w:t>Workforce</w:t>
      </w:r>
    </w:p>
    <w:p w14:paraId="138D72C0" w14:textId="77777777" w:rsidR="009A19EA" w:rsidRPr="00FB3083" w:rsidRDefault="009A19EA" w:rsidP="009A19EA">
      <w:pPr>
        <w:pStyle w:val="ListParagraph"/>
        <w:numPr>
          <w:ilvl w:val="0"/>
          <w:numId w:val="4"/>
        </w:numPr>
        <w:rPr>
          <w:rFonts w:asciiTheme="minorHAnsi" w:eastAsia="Times New Roman" w:hAnsiTheme="minorHAnsi"/>
          <w:sz w:val="22"/>
          <w:szCs w:val="22"/>
        </w:rPr>
      </w:pPr>
      <w:r w:rsidRPr="00FB3083">
        <w:rPr>
          <w:rFonts w:asciiTheme="minorHAnsi" w:eastAsia="Times New Roman" w:hAnsiTheme="minorHAnsi"/>
          <w:sz w:val="22"/>
          <w:szCs w:val="22"/>
        </w:rPr>
        <w:t>Standard setting</w:t>
      </w:r>
    </w:p>
    <w:p w14:paraId="3477EC38" w14:textId="77777777" w:rsidR="009A19EA" w:rsidRPr="00FB3083" w:rsidRDefault="009A19EA" w:rsidP="009A19EA">
      <w:pPr>
        <w:pStyle w:val="ListParagraph"/>
        <w:numPr>
          <w:ilvl w:val="0"/>
          <w:numId w:val="4"/>
        </w:numPr>
        <w:rPr>
          <w:rFonts w:asciiTheme="minorHAnsi" w:eastAsia="Times New Roman" w:hAnsiTheme="minorHAnsi"/>
          <w:sz w:val="22"/>
          <w:szCs w:val="22"/>
        </w:rPr>
      </w:pPr>
      <w:r w:rsidRPr="00FB3083">
        <w:rPr>
          <w:rFonts w:asciiTheme="minorHAnsi" w:eastAsia="Times New Roman" w:hAnsiTheme="minorHAnsi"/>
          <w:sz w:val="22"/>
          <w:szCs w:val="22"/>
        </w:rPr>
        <w:t>Research</w:t>
      </w:r>
    </w:p>
    <w:p w14:paraId="77ADEA38" w14:textId="662FD237" w:rsidR="00044700" w:rsidRPr="00FB3083" w:rsidRDefault="006D5FA0" w:rsidP="007A1581">
      <w:pPr>
        <w:pStyle w:val="ListParagraph"/>
        <w:numPr>
          <w:ilvl w:val="0"/>
          <w:numId w:val="2"/>
        </w:numPr>
        <w:rPr>
          <w:rFonts w:asciiTheme="minorHAnsi" w:eastAsia="Times New Roman" w:hAnsiTheme="minorHAnsi"/>
          <w:sz w:val="22"/>
          <w:szCs w:val="22"/>
        </w:rPr>
      </w:pPr>
      <w:r w:rsidRPr="00FB3083">
        <w:rPr>
          <w:rFonts w:asciiTheme="minorHAnsi" w:eastAsia="Times New Roman" w:hAnsiTheme="minorHAnsi"/>
          <w:sz w:val="22"/>
          <w:szCs w:val="22"/>
        </w:rPr>
        <w:t>To p</w:t>
      </w:r>
      <w:r w:rsidR="00675241" w:rsidRPr="00FB3083">
        <w:rPr>
          <w:rFonts w:asciiTheme="minorHAnsi" w:eastAsia="Times New Roman" w:hAnsiTheme="minorHAnsi"/>
          <w:sz w:val="22"/>
          <w:szCs w:val="22"/>
        </w:rPr>
        <w:t xml:space="preserve">rovide a shared vision and accompanying strategies to assist in the development of a nursing workforce who are equipped to provide a </w:t>
      </w:r>
      <w:r w:rsidR="00DA2906" w:rsidRPr="00FB3083">
        <w:rPr>
          <w:rFonts w:asciiTheme="minorHAnsi" w:eastAsia="Times New Roman" w:hAnsiTheme="minorHAnsi"/>
          <w:sz w:val="22"/>
          <w:szCs w:val="22"/>
        </w:rPr>
        <w:t>high-quality</w:t>
      </w:r>
      <w:r w:rsidR="00675241" w:rsidRPr="00FB3083">
        <w:rPr>
          <w:rFonts w:asciiTheme="minorHAnsi" w:eastAsia="Times New Roman" w:hAnsiTheme="minorHAnsi"/>
          <w:sz w:val="22"/>
          <w:szCs w:val="22"/>
        </w:rPr>
        <w:t xml:space="preserve"> service</w:t>
      </w:r>
      <w:r w:rsidR="00DA2906" w:rsidRPr="00FB3083">
        <w:rPr>
          <w:rFonts w:asciiTheme="minorHAnsi" w:eastAsia="Times New Roman" w:hAnsiTheme="minorHAnsi"/>
          <w:sz w:val="22"/>
          <w:szCs w:val="22"/>
        </w:rPr>
        <w:t>.</w:t>
      </w:r>
    </w:p>
    <w:p w14:paraId="65FF6A4A" w14:textId="53A06DBB" w:rsidR="00044700" w:rsidRPr="00FB3083" w:rsidRDefault="00044700" w:rsidP="007A1581">
      <w:pPr>
        <w:pStyle w:val="ListParagraph"/>
        <w:numPr>
          <w:ilvl w:val="0"/>
          <w:numId w:val="2"/>
        </w:numPr>
        <w:rPr>
          <w:rFonts w:asciiTheme="minorHAnsi" w:eastAsia="Times New Roman" w:hAnsiTheme="minorHAnsi"/>
          <w:sz w:val="22"/>
          <w:szCs w:val="22"/>
        </w:rPr>
      </w:pPr>
      <w:r w:rsidRPr="00FB3083">
        <w:rPr>
          <w:rFonts w:asciiTheme="minorHAnsi" w:eastAsia="Times New Roman" w:hAnsiTheme="minorHAnsi"/>
          <w:sz w:val="22"/>
          <w:szCs w:val="22"/>
        </w:rPr>
        <w:t>To actively inform and contribute to the broader multi-professional quality agenda for critical care services across the UK</w:t>
      </w:r>
      <w:r w:rsidR="00DA2906" w:rsidRPr="00FB3083">
        <w:rPr>
          <w:rFonts w:asciiTheme="minorHAnsi" w:eastAsia="Times New Roman" w:hAnsiTheme="minorHAnsi"/>
          <w:sz w:val="22"/>
          <w:szCs w:val="22"/>
        </w:rPr>
        <w:t>.</w:t>
      </w:r>
    </w:p>
    <w:p w14:paraId="129D9425" w14:textId="4C9E9266" w:rsidR="00331D08" w:rsidRPr="00FB3083" w:rsidRDefault="00044700" w:rsidP="007A1581">
      <w:pPr>
        <w:pStyle w:val="ListParagraph"/>
        <w:numPr>
          <w:ilvl w:val="0"/>
          <w:numId w:val="2"/>
        </w:numPr>
        <w:rPr>
          <w:rFonts w:asciiTheme="minorHAnsi" w:eastAsia="Times New Roman" w:hAnsiTheme="minorHAnsi"/>
          <w:sz w:val="22"/>
          <w:szCs w:val="22"/>
        </w:rPr>
      </w:pPr>
      <w:r w:rsidRPr="00FB3083">
        <w:rPr>
          <w:rFonts w:asciiTheme="minorHAnsi" w:eastAsia="Times New Roman" w:hAnsiTheme="minorHAnsi"/>
          <w:sz w:val="22"/>
          <w:szCs w:val="22"/>
        </w:rPr>
        <w:t>To identify, discuss and address issues of common concern and avoid unnecessary duplication of effor</w:t>
      </w:r>
      <w:r w:rsidR="00675241" w:rsidRPr="00FB3083">
        <w:rPr>
          <w:rFonts w:asciiTheme="minorHAnsi" w:eastAsia="Times New Roman" w:hAnsiTheme="minorHAnsi"/>
          <w:sz w:val="22"/>
          <w:szCs w:val="22"/>
        </w:rPr>
        <w:t>t</w:t>
      </w:r>
      <w:r w:rsidR="00331D08" w:rsidRPr="00FB3083">
        <w:rPr>
          <w:rFonts w:asciiTheme="minorHAnsi" w:eastAsia="Times New Roman" w:hAnsiTheme="minorHAnsi"/>
          <w:sz w:val="22"/>
          <w:szCs w:val="22"/>
        </w:rPr>
        <w:t xml:space="preserve"> and gain a clear consensus</w:t>
      </w:r>
      <w:r w:rsidR="00DA2906" w:rsidRPr="00FB3083">
        <w:rPr>
          <w:rFonts w:asciiTheme="minorHAnsi" w:eastAsia="Times New Roman" w:hAnsiTheme="minorHAnsi"/>
          <w:sz w:val="22"/>
          <w:szCs w:val="22"/>
        </w:rPr>
        <w:t>.</w:t>
      </w:r>
    </w:p>
    <w:p w14:paraId="4248FB33" w14:textId="77777777" w:rsidR="00331D08" w:rsidRPr="00FB3083" w:rsidRDefault="00331D08" w:rsidP="007A1581">
      <w:pPr>
        <w:pStyle w:val="ListParagraph"/>
        <w:numPr>
          <w:ilvl w:val="0"/>
          <w:numId w:val="2"/>
        </w:numPr>
        <w:rPr>
          <w:rFonts w:asciiTheme="minorHAnsi" w:eastAsia="Times New Roman" w:hAnsiTheme="minorHAnsi"/>
          <w:sz w:val="22"/>
          <w:szCs w:val="22"/>
        </w:rPr>
      </w:pPr>
      <w:r w:rsidRPr="00FB3083">
        <w:rPr>
          <w:rFonts w:asciiTheme="minorHAnsi" w:eastAsia="Times New Roman" w:hAnsiTheme="minorHAnsi"/>
          <w:sz w:val="22"/>
          <w:szCs w:val="22"/>
        </w:rPr>
        <w:t xml:space="preserve">To be proactive </w:t>
      </w:r>
      <w:r w:rsidR="007C4F0C" w:rsidRPr="00FB3083">
        <w:rPr>
          <w:rFonts w:asciiTheme="minorHAnsi" w:eastAsia="Times New Roman" w:hAnsiTheme="minorHAnsi"/>
          <w:sz w:val="22"/>
          <w:szCs w:val="22"/>
        </w:rPr>
        <w:t xml:space="preserve">and visionary about </w:t>
      </w:r>
      <w:r w:rsidRPr="00FB3083">
        <w:rPr>
          <w:rFonts w:asciiTheme="minorHAnsi" w:eastAsia="Times New Roman" w:hAnsiTheme="minorHAnsi"/>
          <w:sz w:val="22"/>
          <w:szCs w:val="22"/>
        </w:rPr>
        <w:t xml:space="preserve">future service requirements </w:t>
      </w:r>
      <w:r w:rsidR="007C4F0C" w:rsidRPr="00FB3083">
        <w:rPr>
          <w:rFonts w:asciiTheme="minorHAnsi" w:eastAsia="Times New Roman" w:hAnsiTheme="minorHAnsi"/>
          <w:sz w:val="22"/>
          <w:szCs w:val="22"/>
        </w:rPr>
        <w:t xml:space="preserve">and quality assurance </w:t>
      </w:r>
      <w:r w:rsidRPr="00FB3083">
        <w:rPr>
          <w:rFonts w:asciiTheme="minorHAnsi" w:eastAsia="Times New Roman" w:hAnsiTheme="minorHAnsi"/>
          <w:sz w:val="22"/>
          <w:szCs w:val="22"/>
        </w:rPr>
        <w:t>to enhance the service</w:t>
      </w:r>
      <w:r w:rsidR="007C4F0C" w:rsidRPr="00FB3083">
        <w:rPr>
          <w:rFonts w:asciiTheme="minorHAnsi" w:eastAsia="Times New Roman" w:hAnsiTheme="minorHAnsi"/>
          <w:sz w:val="22"/>
          <w:szCs w:val="22"/>
        </w:rPr>
        <w:t xml:space="preserve">, quality of care, </w:t>
      </w:r>
      <w:r w:rsidRPr="00FB3083">
        <w:rPr>
          <w:rFonts w:asciiTheme="minorHAnsi" w:eastAsia="Times New Roman" w:hAnsiTheme="minorHAnsi"/>
          <w:sz w:val="22"/>
          <w:szCs w:val="22"/>
        </w:rPr>
        <w:t>patient experience</w:t>
      </w:r>
      <w:r w:rsidR="007C4F0C" w:rsidRPr="00FB3083">
        <w:rPr>
          <w:rFonts w:asciiTheme="minorHAnsi" w:eastAsia="Times New Roman" w:hAnsiTheme="minorHAnsi"/>
          <w:sz w:val="22"/>
          <w:szCs w:val="22"/>
        </w:rPr>
        <w:t xml:space="preserve"> and outcomes</w:t>
      </w:r>
      <w:proofErr w:type="gramStart"/>
      <w:r w:rsidR="007C4F0C" w:rsidRPr="00FB3083">
        <w:rPr>
          <w:rFonts w:asciiTheme="minorHAnsi" w:eastAsia="Times New Roman" w:hAnsiTheme="minorHAnsi"/>
          <w:sz w:val="22"/>
          <w:szCs w:val="22"/>
        </w:rPr>
        <w:t>.</w:t>
      </w:r>
      <w:r w:rsidRPr="00FB3083">
        <w:rPr>
          <w:rFonts w:asciiTheme="minorHAnsi" w:eastAsia="Times New Roman" w:hAnsiTheme="minorHAnsi"/>
          <w:sz w:val="22"/>
          <w:szCs w:val="22"/>
        </w:rPr>
        <w:t xml:space="preserve">  </w:t>
      </w:r>
      <w:proofErr w:type="gramEnd"/>
      <w:r w:rsidRPr="00FB3083">
        <w:rPr>
          <w:rFonts w:asciiTheme="minorHAnsi" w:eastAsia="Times New Roman" w:hAnsiTheme="minorHAnsi"/>
          <w:sz w:val="22"/>
          <w:szCs w:val="22"/>
        </w:rPr>
        <w:t xml:space="preserve"> </w:t>
      </w:r>
    </w:p>
    <w:p w14:paraId="04D9B05E" w14:textId="7A63295E" w:rsidR="00044700" w:rsidRPr="00FB3083" w:rsidRDefault="007C4F0C" w:rsidP="007A1581">
      <w:pPr>
        <w:pStyle w:val="ListParagraph"/>
        <w:numPr>
          <w:ilvl w:val="0"/>
          <w:numId w:val="2"/>
        </w:numPr>
        <w:rPr>
          <w:rFonts w:asciiTheme="minorHAnsi" w:eastAsia="Times New Roman" w:hAnsiTheme="minorHAnsi"/>
          <w:sz w:val="22"/>
          <w:szCs w:val="22"/>
        </w:rPr>
      </w:pPr>
      <w:r w:rsidRPr="00FB3083">
        <w:rPr>
          <w:rFonts w:asciiTheme="minorHAnsi" w:eastAsia="Times New Roman" w:hAnsiTheme="minorHAnsi"/>
          <w:sz w:val="22"/>
          <w:szCs w:val="22"/>
        </w:rPr>
        <w:t xml:space="preserve">To </w:t>
      </w:r>
      <w:r w:rsidR="00F90D9F" w:rsidRPr="00FB3083">
        <w:rPr>
          <w:rFonts w:asciiTheme="minorHAnsi" w:eastAsia="Times New Roman" w:hAnsiTheme="minorHAnsi"/>
          <w:sz w:val="22"/>
          <w:szCs w:val="22"/>
        </w:rPr>
        <w:t xml:space="preserve">determine the need </w:t>
      </w:r>
      <w:r w:rsidRPr="00FB3083">
        <w:rPr>
          <w:rFonts w:asciiTheme="minorHAnsi" w:eastAsia="Times New Roman" w:hAnsiTheme="minorHAnsi"/>
          <w:sz w:val="22"/>
          <w:szCs w:val="22"/>
        </w:rPr>
        <w:t xml:space="preserve">and scope </w:t>
      </w:r>
      <w:r w:rsidR="00F90D9F" w:rsidRPr="00FB3083">
        <w:rPr>
          <w:rFonts w:asciiTheme="minorHAnsi" w:eastAsia="Times New Roman" w:hAnsiTheme="minorHAnsi"/>
          <w:sz w:val="22"/>
          <w:szCs w:val="22"/>
        </w:rPr>
        <w:t>for future research aligned to nursing issues in critical care</w:t>
      </w:r>
      <w:r w:rsidR="00DA2906" w:rsidRPr="00FB3083">
        <w:rPr>
          <w:rFonts w:asciiTheme="minorHAnsi" w:eastAsia="Times New Roman" w:hAnsiTheme="minorHAnsi"/>
          <w:sz w:val="22"/>
          <w:szCs w:val="22"/>
        </w:rPr>
        <w:t>.</w:t>
      </w:r>
    </w:p>
    <w:p w14:paraId="37055C9B" w14:textId="77777777" w:rsidR="00677904" w:rsidRPr="00FB3083" w:rsidRDefault="00677904" w:rsidP="00044700">
      <w:pPr>
        <w:spacing w:line="360" w:lineRule="atLeast"/>
        <w:rPr>
          <w:rFonts w:asciiTheme="minorHAnsi" w:eastAsia="Times New Roman" w:hAnsiTheme="minorHAnsi"/>
          <w:b/>
        </w:rPr>
      </w:pPr>
    </w:p>
    <w:p w14:paraId="63BE6D0A" w14:textId="77777777" w:rsidR="00044700" w:rsidRPr="00FB3083" w:rsidRDefault="00044700" w:rsidP="00677904">
      <w:pPr>
        <w:spacing w:line="360" w:lineRule="atLeast"/>
        <w:rPr>
          <w:rFonts w:asciiTheme="minorHAnsi" w:eastAsia="Times New Roman" w:hAnsiTheme="minorHAnsi"/>
        </w:rPr>
      </w:pPr>
      <w:r w:rsidRPr="00FB3083">
        <w:rPr>
          <w:rFonts w:asciiTheme="minorHAnsi" w:eastAsia="Times New Roman" w:hAnsiTheme="minorHAnsi"/>
          <w:b/>
        </w:rPr>
        <w:t>Membership</w:t>
      </w:r>
    </w:p>
    <w:p w14:paraId="1B6A0475" w14:textId="30B8C2DB" w:rsidR="00044700" w:rsidRPr="00FB3083" w:rsidRDefault="004A579D" w:rsidP="00044700">
      <w:pPr>
        <w:rPr>
          <w:rFonts w:asciiTheme="minorHAnsi" w:eastAsia="Times New Roman" w:hAnsiTheme="minorHAnsi"/>
          <w:sz w:val="22"/>
          <w:szCs w:val="22"/>
        </w:rPr>
      </w:pPr>
      <w:r w:rsidRPr="00FB3083">
        <w:rPr>
          <w:rFonts w:asciiTheme="minorHAnsi" w:eastAsia="Times New Roman" w:hAnsiTheme="minorHAnsi"/>
          <w:sz w:val="22"/>
          <w:szCs w:val="22"/>
        </w:rPr>
        <w:t xml:space="preserve">Membership of the Alliance </w:t>
      </w:r>
      <w:r w:rsidR="00675241" w:rsidRPr="00FB3083">
        <w:rPr>
          <w:rFonts w:asciiTheme="minorHAnsi" w:eastAsia="Times New Roman" w:hAnsiTheme="minorHAnsi"/>
          <w:sz w:val="22"/>
          <w:szCs w:val="22"/>
        </w:rPr>
        <w:t xml:space="preserve">will be made up of </w:t>
      </w:r>
      <w:r w:rsidR="00600681" w:rsidRPr="00FB3083">
        <w:rPr>
          <w:rFonts w:asciiTheme="minorHAnsi" w:eastAsia="Times New Roman" w:hAnsiTheme="minorHAnsi"/>
          <w:sz w:val="22"/>
          <w:szCs w:val="22"/>
        </w:rPr>
        <w:t xml:space="preserve">nurses </w:t>
      </w:r>
      <w:r w:rsidR="00604320" w:rsidRPr="00FB3083">
        <w:rPr>
          <w:rFonts w:asciiTheme="minorHAnsi" w:eastAsia="Times New Roman" w:hAnsiTheme="minorHAnsi"/>
          <w:sz w:val="22"/>
          <w:szCs w:val="22"/>
        </w:rPr>
        <w:t>from</w:t>
      </w:r>
      <w:r w:rsidR="00600681" w:rsidRPr="00FB3083">
        <w:rPr>
          <w:rFonts w:asciiTheme="minorHAnsi" w:eastAsia="Times New Roman" w:hAnsiTheme="minorHAnsi"/>
          <w:sz w:val="22"/>
          <w:szCs w:val="22"/>
        </w:rPr>
        <w:t xml:space="preserve"> </w:t>
      </w:r>
      <w:r w:rsidR="00675241" w:rsidRPr="00FB3083">
        <w:rPr>
          <w:rFonts w:asciiTheme="minorHAnsi" w:eastAsia="Times New Roman" w:hAnsiTheme="minorHAnsi"/>
          <w:sz w:val="22"/>
          <w:szCs w:val="22"/>
        </w:rPr>
        <w:t>the</w:t>
      </w:r>
      <w:r w:rsidR="00600681" w:rsidRPr="00FB3083">
        <w:rPr>
          <w:rFonts w:asciiTheme="minorHAnsi" w:eastAsia="Times New Roman" w:hAnsiTheme="minorHAnsi"/>
          <w:sz w:val="22"/>
          <w:szCs w:val="22"/>
        </w:rPr>
        <w:t xml:space="preserve"> following critical care groups</w:t>
      </w:r>
      <w:r w:rsidR="00675241" w:rsidRPr="00FB3083">
        <w:rPr>
          <w:rFonts w:asciiTheme="minorHAnsi" w:eastAsia="Times New Roman" w:hAnsiTheme="minorHAnsi"/>
          <w:sz w:val="22"/>
          <w:szCs w:val="22"/>
        </w:rPr>
        <w:t>:</w:t>
      </w:r>
    </w:p>
    <w:p w14:paraId="4D39BE97" w14:textId="77777777" w:rsidR="00675241" w:rsidRPr="00FB3083" w:rsidRDefault="00675241" w:rsidP="00711627">
      <w:pPr>
        <w:pStyle w:val="ListParagraph"/>
        <w:numPr>
          <w:ilvl w:val="0"/>
          <w:numId w:val="6"/>
        </w:numPr>
        <w:rPr>
          <w:rFonts w:asciiTheme="minorHAnsi" w:eastAsia="Times New Roman" w:hAnsiTheme="minorHAnsi"/>
          <w:sz w:val="22"/>
          <w:szCs w:val="22"/>
        </w:rPr>
      </w:pPr>
      <w:r w:rsidRPr="00FB3083">
        <w:rPr>
          <w:rFonts w:asciiTheme="minorHAnsi" w:eastAsia="Times New Roman" w:hAnsiTheme="minorHAnsi"/>
          <w:sz w:val="22"/>
          <w:szCs w:val="22"/>
        </w:rPr>
        <w:t>British Association of Critical Care Nurses (BACCN)</w:t>
      </w:r>
    </w:p>
    <w:p w14:paraId="3B5188A3" w14:textId="77777777" w:rsidR="00675241" w:rsidRPr="00FB3083" w:rsidRDefault="00675241" w:rsidP="00711627">
      <w:pPr>
        <w:pStyle w:val="ListParagraph"/>
        <w:numPr>
          <w:ilvl w:val="0"/>
          <w:numId w:val="6"/>
        </w:numPr>
        <w:rPr>
          <w:rFonts w:asciiTheme="minorHAnsi" w:eastAsia="Times New Roman" w:hAnsiTheme="minorHAnsi"/>
          <w:sz w:val="22"/>
          <w:szCs w:val="22"/>
        </w:rPr>
      </w:pPr>
      <w:r w:rsidRPr="00FB3083">
        <w:rPr>
          <w:rFonts w:asciiTheme="minorHAnsi" w:eastAsia="Times New Roman" w:hAnsiTheme="minorHAnsi"/>
          <w:sz w:val="22"/>
          <w:szCs w:val="22"/>
        </w:rPr>
        <w:t>Critical Care National Network Nurse Lead Forum (CC3N)</w:t>
      </w:r>
    </w:p>
    <w:p w14:paraId="41F3B0A1" w14:textId="75823909" w:rsidR="00675241" w:rsidRPr="00FB3083" w:rsidRDefault="00675241" w:rsidP="00711627">
      <w:pPr>
        <w:pStyle w:val="ListParagraph"/>
        <w:numPr>
          <w:ilvl w:val="0"/>
          <w:numId w:val="6"/>
        </w:numPr>
        <w:rPr>
          <w:rFonts w:asciiTheme="minorHAnsi" w:eastAsia="Times New Roman" w:hAnsiTheme="minorHAnsi"/>
          <w:sz w:val="22"/>
          <w:szCs w:val="22"/>
        </w:rPr>
      </w:pPr>
      <w:r w:rsidRPr="00FB3083">
        <w:rPr>
          <w:rFonts w:asciiTheme="minorHAnsi" w:eastAsia="Times New Roman" w:hAnsiTheme="minorHAnsi"/>
          <w:sz w:val="22"/>
          <w:szCs w:val="22"/>
        </w:rPr>
        <w:t xml:space="preserve">Intensive Care Society </w:t>
      </w:r>
      <w:r w:rsidR="00E521F8" w:rsidRPr="00FB3083">
        <w:rPr>
          <w:rFonts w:asciiTheme="minorHAnsi" w:eastAsia="Times New Roman" w:hAnsiTheme="minorHAnsi"/>
          <w:sz w:val="22"/>
          <w:szCs w:val="22"/>
        </w:rPr>
        <w:t xml:space="preserve">(ICS) </w:t>
      </w:r>
      <w:r w:rsidRPr="00FB3083">
        <w:rPr>
          <w:rFonts w:asciiTheme="minorHAnsi" w:eastAsia="Times New Roman" w:hAnsiTheme="minorHAnsi"/>
          <w:sz w:val="22"/>
          <w:szCs w:val="22"/>
        </w:rPr>
        <w:t xml:space="preserve">Nursing </w:t>
      </w:r>
      <w:r w:rsidR="009A1379" w:rsidRPr="00FB3083">
        <w:rPr>
          <w:rFonts w:asciiTheme="minorHAnsi" w:eastAsia="Times New Roman" w:hAnsiTheme="minorHAnsi"/>
          <w:sz w:val="22"/>
          <w:szCs w:val="22"/>
        </w:rPr>
        <w:t>Professional Advisory Group</w:t>
      </w:r>
      <w:r w:rsidR="00600681" w:rsidRPr="00FB3083">
        <w:rPr>
          <w:rFonts w:asciiTheme="minorHAnsi" w:eastAsia="Times New Roman" w:hAnsiTheme="minorHAnsi"/>
          <w:sz w:val="22"/>
          <w:szCs w:val="22"/>
        </w:rPr>
        <w:t xml:space="preserve"> (NPAG)</w:t>
      </w:r>
    </w:p>
    <w:p w14:paraId="3CCBDB0B" w14:textId="77777777" w:rsidR="00675241" w:rsidRPr="00FB3083" w:rsidRDefault="00675241" w:rsidP="00711627">
      <w:pPr>
        <w:pStyle w:val="ListParagraph"/>
        <w:numPr>
          <w:ilvl w:val="0"/>
          <w:numId w:val="6"/>
        </w:numPr>
        <w:rPr>
          <w:rFonts w:asciiTheme="minorHAnsi" w:eastAsia="Times New Roman" w:hAnsiTheme="minorHAnsi"/>
          <w:sz w:val="22"/>
          <w:szCs w:val="22"/>
        </w:rPr>
      </w:pPr>
      <w:r w:rsidRPr="00FB3083">
        <w:rPr>
          <w:rFonts w:asciiTheme="minorHAnsi" w:eastAsia="Times New Roman" w:hAnsiTheme="minorHAnsi"/>
          <w:sz w:val="22"/>
          <w:szCs w:val="22"/>
        </w:rPr>
        <w:t>National Outreach Forum (</w:t>
      </w:r>
      <w:proofErr w:type="spellStart"/>
      <w:r w:rsidRPr="00FB3083">
        <w:rPr>
          <w:rFonts w:asciiTheme="minorHAnsi" w:eastAsia="Times New Roman" w:hAnsiTheme="minorHAnsi"/>
          <w:sz w:val="22"/>
          <w:szCs w:val="22"/>
        </w:rPr>
        <w:t>NoRF</w:t>
      </w:r>
      <w:proofErr w:type="spellEnd"/>
      <w:r w:rsidRPr="00FB3083">
        <w:rPr>
          <w:rFonts w:asciiTheme="minorHAnsi" w:eastAsia="Times New Roman" w:hAnsiTheme="minorHAnsi"/>
          <w:sz w:val="22"/>
          <w:szCs w:val="22"/>
        </w:rPr>
        <w:t>)</w:t>
      </w:r>
    </w:p>
    <w:p w14:paraId="739F0491" w14:textId="77777777" w:rsidR="009C35DE" w:rsidRPr="00FB3083" w:rsidRDefault="004A579D" w:rsidP="00711627">
      <w:pPr>
        <w:pStyle w:val="ListParagraph"/>
        <w:numPr>
          <w:ilvl w:val="0"/>
          <w:numId w:val="6"/>
        </w:numPr>
        <w:rPr>
          <w:rFonts w:asciiTheme="minorHAnsi" w:eastAsia="Times New Roman" w:hAnsiTheme="minorHAnsi"/>
          <w:sz w:val="22"/>
          <w:szCs w:val="22"/>
        </w:rPr>
      </w:pPr>
      <w:r w:rsidRPr="00FB3083">
        <w:rPr>
          <w:rFonts w:asciiTheme="minorHAnsi" w:eastAsia="Times New Roman" w:hAnsiTheme="minorHAnsi"/>
          <w:sz w:val="22"/>
          <w:szCs w:val="22"/>
        </w:rPr>
        <w:t xml:space="preserve">Royal College of Nursing </w:t>
      </w:r>
      <w:r w:rsidR="00E521F8" w:rsidRPr="00FB3083">
        <w:rPr>
          <w:rFonts w:asciiTheme="minorHAnsi" w:eastAsia="Times New Roman" w:hAnsiTheme="minorHAnsi"/>
          <w:sz w:val="22"/>
          <w:szCs w:val="22"/>
        </w:rPr>
        <w:t xml:space="preserve">(RCN) </w:t>
      </w:r>
      <w:r w:rsidRPr="00FB3083">
        <w:rPr>
          <w:rFonts w:asciiTheme="minorHAnsi" w:eastAsia="Times New Roman" w:hAnsiTheme="minorHAnsi"/>
          <w:sz w:val="22"/>
          <w:szCs w:val="22"/>
        </w:rPr>
        <w:t xml:space="preserve">Critical Care </w:t>
      </w:r>
      <w:r w:rsidR="00601251" w:rsidRPr="00FB3083">
        <w:rPr>
          <w:rFonts w:asciiTheme="minorHAnsi" w:eastAsia="Times New Roman" w:hAnsiTheme="minorHAnsi"/>
          <w:sz w:val="22"/>
          <w:szCs w:val="22"/>
        </w:rPr>
        <w:t xml:space="preserve">&amp; </w:t>
      </w:r>
      <w:r w:rsidRPr="00FB3083">
        <w:rPr>
          <w:rFonts w:asciiTheme="minorHAnsi" w:eastAsia="Times New Roman" w:hAnsiTheme="minorHAnsi"/>
          <w:sz w:val="22"/>
          <w:szCs w:val="22"/>
        </w:rPr>
        <w:t>Flight</w:t>
      </w:r>
      <w:r w:rsidR="00601251" w:rsidRPr="00FB3083">
        <w:rPr>
          <w:rFonts w:asciiTheme="minorHAnsi" w:eastAsia="Times New Roman" w:hAnsiTheme="minorHAnsi"/>
          <w:sz w:val="22"/>
          <w:szCs w:val="22"/>
        </w:rPr>
        <w:t xml:space="preserve"> Nursing</w:t>
      </w:r>
      <w:r w:rsidRPr="00FB3083">
        <w:rPr>
          <w:rFonts w:asciiTheme="minorHAnsi" w:eastAsia="Times New Roman" w:hAnsiTheme="minorHAnsi"/>
          <w:sz w:val="22"/>
          <w:szCs w:val="22"/>
        </w:rPr>
        <w:t xml:space="preserve"> Forum</w:t>
      </w:r>
    </w:p>
    <w:p w14:paraId="367F2B22" w14:textId="16D18C73" w:rsidR="009C35DE" w:rsidRPr="00FB3083" w:rsidRDefault="00482734" w:rsidP="00711627">
      <w:pPr>
        <w:pStyle w:val="ListParagraph"/>
        <w:numPr>
          <w:ilvl w:val="0"/>
          <w:numId w:val="6"/>
        </w:numPr>
        <w:rPr>
          <w:rFonts w:asciiTheme="minorHAnsi" w:eastAsia="Times New Roman" w:hAnsiTheme="minorHAnsi"/>
          <w:sz w:val="22"/>
          <w:szCs w:val="22"/>
        </w:rPr>
      </w:pPr>
      <w:r w:rsidRPr="00FB3083">
        <w:rPr>
          <w:rFonts w:asciiTheme="minorHAnsi" w:eastAsia="Times New Roman" w:hAnsiTheme="minorHAnsi"/>
          <w:sz w:val="22"/>
          <w:szCs w:val="22"/>
        </w:rPr>
        <w:t xml:space="preserve">Paediatric </w:t>
      </w:r>
      <w:r w:rsidR="009A1379" w:rsidRPr="00FB3083">
        <w:rPr>
          <w:rFonts w:asciiTheme="minorHAnsi" w:eastAsia="Times New Roman" w:hAnsiTheme="minorHAnsi"/>
          <w:sz w:val="22"/>
          <w:szCs w:val="22"/>
        </w:rPr>
        <w:t xml:space="preserve">Critical </w:t>
      </w:r>
      <w:r w:rsidR="00F95B91" w:rsidRPr="00FB3083">
        <w:rPr>
          <w:rFonts w:asciiTheme="minorHAnsi" w:eastAsia="Times New Roman" w:hAnsiTheme="minorHAnsi"/>
          <w:sz w:val="22"/>
          <w:szCs w:val="22"/>
        </w:rPr>
        <w:t>Care</w:t>
      </w:r>
      <w:r w:rsidRPr="00FB3083">
        <w:rPr>
          <w:rFonts w:asciiTheme="minorHAnsi" w:eastAsia="Times New Roman" w:hAnsiTheme="minorHAnsi"/>
          <w:sz w:val="22"/>
          <w:szCs w:val="22"/>
        </w:rPr>
        <w:t xml:space="preserve"> Society (P</w:t>
      </w:r>
      <w:r w:rsidR="009A1379" w:rsidRPr="00FB3083">
        <w:rPr>
          <w:rFonts w:asciiTheme="minorHAnsi" w:eastAsia="Times New Roman" w:hAnsiTheme="minorHAnsi"/>
          <w:sz w:val="22"/>
          <w:szCs w:val="22"/>
        </w:rPr>
        <w:t>C</w:t>
      </w:r>
      <w:r w:rsidRPr="00FB3083">
        <w:rPr>
          <w:rFonts w:asciiTheme="minorHAnsi" w:eastAsia="Times New Roman" w:hAnsiTheme="minorHAnsi"/>
          <w:sz w:val="22"/>
          <w:szCs w:val="22"/>
        </w:rPr>
        <w:t>CS)</w:t>
      </w:r>
    </w:p>
    <w:p w14:paraId="47A685F4" w14:textId="70CD05DF" w:rsidR="009C35DE" w:rsidRPr="00FB3083" w:rsidRDefault="009C35DE" w:rsidP="009C35DE">
      <w:pPr>
        <w:rPr>
          <w:rFonts w:asciiTheme="minorHAnsi" w:eastAsia="Times New Roman" w:hAnsiTheme="minorHAnsi"/>
          <w:sz w:val="22"/>
          <w:szCs w:val="22"/>
        </w:rPr>
      </w:pPr>
      <w:r w:rsidRPr="00FB3083">
        <w:rPr>
          <w:rFonts w:asciiTheme="minorHAnsi" w:eastAsia="Times New Roman" w:hAnsiTheme="minorHAnsi"/>
          <w:sz w:val="22"/>
          <w:szCs w:val="22"/>
        </w:rPr>
        <w:t>Critical Care Military Nursing</w:t>
      </w:r>
      <w:r w:rsidR="00600681" w:rsidRPr="00FB3083">
        <w:rPr>
          <w:rFonts w:asciiTheme="minorHAnsi" w:eastAsia="Times New Roman" w:hAnsiTheme="minorHAnsi"/>
          <w:sz w:val="22"/>
          <w:szCs w:val="22"/>
        </w:rPr>
        <w:t xml:space="preserve"> will be represented via the </w:t>
      </w:r>
      <w:r w:rsidRPr="00FB3083">
        <w:rPr>
          <w:rFonts w:asciiTheme="minorHAnsi" w:eastAsia="Times New Roman" w:hAnsiTheme="minorHAnsi"/>
          <w:sz w:val="22"/>
          <w:szCs w:val="22"/>
        </w:rPr>
        <w:t xml:space="preserve">BACCN &amp; RCN. </w:t>
      </w:r>
    </w:p>
    <w:p w14:paraId="5A6DA9DF" w14:textId="77777777" w:rsidR="00675241" w:rsidRPr="00FB3083" w:rsidRDefault="00675241" w:rsidP="00044700">
      <w:pPr>
        <w:rPr>
          <w:rFonts w:asciiTheme="minorHAnsi" w:eastAsia="Times New Roman" w:hAnsiTheme="minorHAnsi"/>
          <w:sz w:val="22"/>
          <w:szCs w:val="22"/>
        </w:rPr>
      </w:pPr>
    </w:p>
    <w:p w14:paraId="66885B24" w14:textId="7513CE05" w:rsidR="00675241" w:rsidRPr="00FB3083" w:rsidRDefault="00675241" w:rsidP="00044700">
      <w:pPr>
        <w:rPr>
          <w:rFonts w:asciiTheme="minorHAnsi" w:eastAsia="Times New Roman" w:hAnsiTheme="minorHAnsi"/>
          <w:sz w:val="22"/>
          <w:szCs w:val="22"/>
        </w:rPr>
      </w:pPr>
      <w:r w:rsidRPr="00FB3083">
        <w:rPr>
          <w:rFonts w:asciiTheme="minorHAnsi" w:eastAsia="Times New Roman" w:hAnsiTheme="minorHAnsi"/>
          <w:sz w:val="22"/>
          <w:szCs w:val="22"/>
        </w:rPr>
        <w:t xml:space="preserve">Each </w:t>
      </w:r>
      <w:r w:rsidR="005E3CF0" w:rsidRPr="00FB3083">
        <w:rPr>
          <w:rFonts w:asciiTheme="minorHAnsi" w:eastAsia="Times New Roman" w:hAnsiTheme="minorHAnsi"/>
          <w:sz w:val="22"/>
          <w:szCs w:val="22"/>
        </w:rPr>
        <w:t xml:space="preserve">member </w:t>
      </w:r>
      <w:r w:rsidR="00604320" w:rsidRPr="00FB3083">
        <w:rPr>
          <w:rFonts w:asciiTheme="minorHAnsi" w:eastAsia="Times New Roman" w:hAnsiTheme="minorHAnsi"/>
          <w:sz w:val="22"/>
          <w:szCs w:val="22"/>
        </w:rPr>
        <w:t>group</w:t>
      </w:r>
      <w:r w:rsidRPr="00FB3083">
        <w:rPr>
          <w:rFonts w:asciiTheme="minorHAnsi" w:eastAsia="Times New Roman" w:hAnsiTheme="minorHAnsi"/>
          <w:sz w:val="22"/>
          <w:szCs w:val="22"/>
        </w:rPr>
        <w:t xml:space="preserve"> will have two seats on the </w:t>
      </w:r>
      <w:r w:rsidR="00600681" w:rsidRPr="00FB3083">
        <w:rPr>
          <w:rFonts w:asciiTheme="minorHAnsi" w:eastAsia="Times New Roman" w:hAnsiTheme="minorHAnsi"/>
          <w:sz w:val="22"/>
          <w:szCs w:val="22"/>
        </w:rPr>
        <w:t xml:space="preserve">UKCCNA: usually the chair and deputy chair. </w:t>
      </w:r>
      <w:r w:rsidRPr="00FB3083">
        <w:rPr>
          <w:rFonts w:asciiTheme="minorHAnsi" w:eastAsia="Times New Roman" w:hAnsiTheme="minorHAnsi"/>
          <w:sz w:val="22"/>
          <w:szCs w:val="22"/>
        </w:rPr>
        <w:t xml:space="preserve">Other members can be co-opted </w:t>
      </w:r>
      <w:r w:rsidR="00600681" w:rsidRPr="00FB3083">
        <w:rPr>
          <w:rFonts w:asciiTheme="minorHAnsi" w:eastAsia="Times New Roman" w:hAnsiTheme="minorHAnsi"/>
          <w:sz w:val="22"/>
          <w:szCs w:val="22"/>
        </w:rPr>
        <w:t xml:space="preserve">as </w:t>
      </w:r>
      <w:r w:rsidR="004A579D" w:rsidRPr="00FB3083">
        <w:rPr>
          <w:rFonts w:asciiTheme="minorHAnsi" w:eastAsia="Times New Roman" w:hAnsiTheme="minorHAnsi"/>
          <w:sz w:val="22"/>
          <w:szCs w:val="22"/>
        </w:rPr>
        <w:t>required.</w:t>
      </w:r>
    </w:p>
    <w:p w14:paraId="181D5D5B" w14:textId="77777777" w:rsidR="00865768" w:rsidRPr="00FB3083" w:rsidRDefault="00865768" w:rsidP="00044700">
      <w:pPr>
        <w:rPr>
          <w:rFonts w:asciiTheme="minorHAnsi" w:eastAsia="Times New Roman" w:hAnsiTheme="minorHAnsi"/>
          <w:sz w:val="22"/>
          <w:szCs w:val="22"/>
        </w:rPr>
      </w:pPr>
      <w:r w:rsidRPr="00FB3083">
        <w:rPr>
          <w:rFonts w:asciiTheme="minorHAnsi" w:eastAsia="Times New Roman" w:hAnsiTheme="minorHAnsi"/>
          <w:sz w:val="22"/>
          <w:szCs w:val="22"/>
        </w:rPr>
        <w:t xml:space="preserve"> </w:t>
      </w:r>
    </w:p>
    <w:p w14:paraId="39932767" w14:textId="77777777" w:rsidR="007C4F0C" w:rsidRPr="00FB3083" w:rsidRDefault="007C4F0C" w:rsidP="00044700">
      <w:pPr>
        <w:rPr>
          <w:rFonts w:asciiTheme="minorHAnsi" w:eastAsia="Times New Roman" w:hAnsiTheme="minorHAnsi"/>
          <w:b/>
        </w:rPr>
      </w:pPr>
      <w:r w:rsidRPr="00FB3083">
        <w:rPr>
          <w:rFonts w:asciiTheme="minorHAnsi" w:eastAsia="Times New Roman" w:hAnsiTheme="minorHAnsi"/>
          <w:b/>
        </w:rPr>
        <w:t>Q</w:t>
      </w:r>
      <w:r w:rsidR="00865768" w:rsidRPr="00FB3083">
        <w:rPr>
          <w:rFonts w:asciiTheme="minorHAnsi" w:eastAsia="Times New Roman" w:hAnsiTheme="minorHAnsi"/>
          <w:b/>
        </w:rPr>
        <w:t>uorum Requirement</w:t>
      </w:r>
    </w:p>
    <w:p w14:paraId="5D5B6EDC" w14:textId="56136A72" w:rsidR="00865768" w:rsidRPr="00FB3083" w:rsidRDefault="009C35DE" w:rsidP="00044700">
      <w:pPr>
        <w:rPr>
          <w:rFonts w:asciiTheme="minorHAnsi" w:eastAsia="Times New Roman" w:hAnsiTheme="minorHAnsi"/>
          <w:sz w:val="22"/>
          <w:szCs w:val="22"/>
        </w:rPr>
      </w:pPr>
      <w:r w:rsidRPr="00FB3083">
        <w:rPr>
          <w:rFonts w:asciiTheme="minorHAnsi" w:eastAsia="Times New Roman" w:hAnsiTheme="minorHAnsi"/>
          <w:sz w:val="22"/>
          <w:szCs w:val="22"/>
        </w:rPr>
        <w:t>There must be representation from at least three member</w:t>
      </w:r>
      <w:r w:rsidR="00865768" w:rsidRPr="00FB3083">
        <w:rPr>
          <w:rFonts w:asciiTheme="minorHAnsi" w:eastAsia="Times New Roman" w:hAnsiTheme="minorHAnsi"/>
          <w:sz w:val="22"/>
          <w:szCs w:val="22"/>
        </w:rPr>
        <w:t xml:space="preserve"> </w:t>
      </w:r>
      <w:r w:rsidR="00604320" w:rsidRPr="00FB3083">
        <w:rPr>
          <w:rFonts w:asciiTheme="minorHAnsi" w:eastAsia="Times New Roman" w:hAnsiTheme="minorHAnsi"/>
          <w:sz w:val="22"/>
          <w:szCs w:val="22"/>
        </w:rPr>
        <w:t>groups</w:t>
      </w:r>
      <w:r w:rsidR="00865768" w:rsidRPr="00FB3083">
        <w:rPr>
          <w:rFonts w:asciiTheme="minorHAnsi" w:eastAsia="Times New Roman" w:hAnsiTheme="minorHAnsi"/>
          <w:sz w:val="22"/>
          <w:szCs w:val="22"/>
        </w:rPr>
        <w:t xml:space="preserve"> for the </w:t>
      </w:r>
      <w:r w:rsidR="00AE352B" w:rsidRPr="00FB3083">
        <w:rPr>
          <w:rFonts w:asciiTheme="minorHAnsi" w:eastAsia="Times New Roman" w:hAnsiTheme="minorHAnsi"/>
          <w:sz w:val="22"/>
          <w:szCs w:val="22"/>
        </w:rPr>
        <w:t xml:space="preserve">meeting </w:t>
      </w:r>
      <w:r w:rsidR="00865768" w:rsidRPr="00FB3083">
        <w:rPr>
          <w:rFonts w:asciiTheme="minorHAnsi" w:eastAsia="Times New Roman" w:hAnsiTheme="minorHAnsi"/>
          <w:sz w:val="22"/>
          <w:szCs w:val="22"/>
        </w:rPr>
        <w:t xml:space="preserve">to be deemed </w:t>
      </w:r>
      <w:r w:rsidR="00640777" w:rsidRPr="00FB3083">
        <w:rPr>
          <w:rFonts w:asciiTheme="minorHAnsi" w:eastAsia="Times New Roman" w:hAnsiTheme="minorHAnsi"/>
          <w:sz w:val="22"/>
          <w:szCs w:val="22"/>
        </w:rPr>
        <w:t xml:space="preserve">quorate. The chair and/or deputy chair </w:t>
      </w:r>
      <w:r w:rsidR="00600681" w:rsidRPr="00FB3083">
        <w:rPr>
          <w:rFonts w:asciiTheme="minorHAnsi" w:eastAsia="Times New Roman" w:hAnsiTheme="minorHAnsi"/>
          <w:sz w:val="22"/>
          <w:szCs w:val="22"/>
        </w:rPr>
        <w:t>must</w:t>
      </w:r>
      <w:r w:rsidR="00640777" w:rsidRPr="00FB3083">
        <w:rPr>
          <w:rFonts w:asciiTheme="minorHAnsi" w:eastAsia="Times New Roman" w:hAnsiTheme="minorHAnsi"/>
          <w:sz w:val="22"/>
          <w:szCs w:val="22"/>
        </w:rPr>
        <w:t xml:space="preserve"> be present.</w:t>
      </w:r>
      <w:r w:rsidR="00865768" w:rsidRPr="00FB3083">
        <w:rPr>
          <w:rFonts w:asciiTheme="minorHAnsi" w:eastAsia="Times New Roman" w:hAnsiTheme="minorHAnsi"/>
          <w:sz w:val="22"/>
          <w:szCs w:val="22"/>
        </w:rPr>
        <w:t xml:space="preserve"> </w:t>
      </w:r>
    </w:p>
    <w:p w14:paraId="17B8E2F6" w14:textId="77777777" w:rsidR="00865768" w:rsidRPr="00FB3083" w:rsidRDefault="00865768" w:rsidP="00044700">
      <w:pPr>
        <w:rPr>
          <w:rFonts w:asciiTheme="minorHAnsi" w:eastAsia="Times New Roman" w:hAnsiTheme="minorHAnsi"/>
          <w:b/>
          <w:sz w:val="22"/>
          <w:szCs w:val="22"/>
        </w:rPr>
      </w:pPr>
    </w:p>
    <w:p w14:paraId="2AE7C691" w14:textId="77777777" w:rsidR="0095255F" w:rsidRPr="00FB3083" w:rsidRDefault="0095255F" w:rsidP="00044700">
      <w:pPr>
        <w:rPr>
          <w:rFonts w:asciiTheme="minorHAnsi" w:eastAsia="Times New Roman" w:hAnsiTheme="minorHAnsi"/>
          <w:sz w:val="22"/>
          <w:szCs w:val="22"/>
        </w:rPr>
      </w:pPr>
      <w:r w:rsidRPr="00FB3083">
        <w:rPr>
          <w:rFonts w:asciiTheme="minorHAnsi" w:eastAsia="Times New Roman" w:hAnsiTheme="minorHAnsi"/>
          <w:b/>
        </w:rPr>
        <w:t>Chairmanship</w:t>
      </w:r>
    </w:p>
    <w:p w14:paraId="18B9824B" w14:textId="695A3EAE" w:rsidR="00AA3239" w:rsidRPr="00FB3083" w:rsidRDefault="0095255F" w:rsidP="00711627">
      <w:pPr>
        <w:pStyle w:val="ListParagraph"/>
        <w:numPr>
          <w:ilvl w:val="0"/>
          <w:numId w:val="5"/>
        </w:numPr>
        <w:rPr>
          <w:rFonts w:asciiTheme="minorHAnsi" w:eastAsia="Times New Roman" w:hAnsiTheme="minorHAnsi"/>
          <w:sz w:val="22"/>
          <w:szCs w:val="22"/>
        </w:rPr>
      </w:pPr>
      <w:r w:rsidRPr="00FB3083">
        <w:rPr>
          <w:rFonts w:asciiTheme="minorHAnsi" w:eastAsia="Times New Roman" w:hAnsiTheme="minorHAnsi"/>
          <w:sz w:val="22"/>
          <w:szCs w:val="22"/>
        </w:rPr>
        <w:lastRenderedPageBreak/>
        <w:t xml:space="preserve">The </w:t>
      </w:r>
      <w:r w:rsidR="00F90D9F" w:rsidRPr="00FB3083">
        <w:rPr>
          <w:rFonts w:asciiTheme="minorHAnsi" w:eastAsia="Times New Roman" w:hAnsiTheme="minorHAnsi"/>
          <w:sz w:val="22"/>
          <w:szCs w:val="22"/>
        </w:rPr>
        <w:t xml:space="preserve">Chair and </w:t>
      </w:r>
      <w:r w:rsidR="00AE352B" w:rsidRPr="00FB3083">
        <w:rPr>
          <w:rFonts w:asciiTheme="minorHAnsi" w:eastAsia="Times New Roman" w:hAnsiTheme="minorHAnsi"/>
          <w:sz w:val="22"/>
          <w:szCs w:val="22"/>
        </w:rPr>
        <w:t xml:space="preserve">deputy </w:t>
      </w:r>
      <w:r w:rsidR="00F90D9F" w:rsidRPr="00FB3083">
        <w:rPr>
          <w:rFonts w:asciiTheme="minorHAnsi" w:eastAsia="Times New Roman" w:hAnsiTheme="minorHAnsi"/>
          <w:sz w:val="22"/>
          <w:szCs w:val="22"/>
        </w:rPr>
        <w:t xml:space="preserve">Chair will </w:t>
      </w:r>
      <w:r w:rsidR="00601251" w:rsidRPr="00FB3083">
        <w:rPr>
          <w:rFonts w:asciiTheme="minorHAnsi" w:eastAsia="Times New Roman" w:hAnsiTheme="minorHAnsi"/>
          <w:sz w:val="22"/>
          <w:szCs w:val="22"/>
        </w:rPr>
        <w:t xml:space="preserve">normally </w:t>
      </w:r>
      <w:r w:rsidR="00F90D9F" w:rsidRPr="00FB3083">
        <w:rPr>
          <w:rFonts w:asciiTheme="minorHAnsi" w:eastAsia="Times New Roman" w:hAnsiTheme="minorHAnsi"/>
          <w:sz w:val="22"/>
          <w:szCs w:val="22"/>
        </w:rPr>
        <w:t>hold</w:t>
      </w:r>
      <w:r w:rsidRPr="00FB3083">
        <w:rPr>
          <w:rFonts w:asciiTheme="minorHAnsi" w:eastAsia="Times New Roman" w:hAnsiTheme="minorHAnsi"/>
          <w:sz w:val="22"/>
          <w:szCs w:val="22"/>
        </w:rPr>
        <w:t xml:space="preserve"> the role for a term of </w:t>
      </w:r>
      <w:r w:rsidR="00482734" w:rsidRPr="00FB3083">
        <w:rPr>
          <w:rFonts w:asciiTheme="minorHAnsi" w:eastAsia="Times New Roman" w:hAnsiTheme="minorHAnsi"/>
          <w:sz w:val="22"/>
          <w:szCs w:val="22"/>
        </w:rPr>
        <w:t xml:space="preserve">2 </w:t>
      </w:r>
      <w:r w:rsidR="00DA2906" w:rsidRPr="00FB3083">
        <w:rPr>
          <w:rFonts w:asciiTheme="minorHAnsi" w:eastAsia="Times New Roman" w:hAnsiTheme="minorHAnsi"/>
          <w:sz w:val="22"/>
          <w:szCs w:val="22"/>
        </w:rPr>
        <w:t>years</w:t>
      </w:r>
      <w:r w:rsidR="00604320" w:rsidRPr="00FB3083">
        <w:rPr>
          <w:rFonts w:asciiTheme="minorHAnsi" w:eastAsia="Times New Roman" w:hAnsiTheme="minorHAnsi"/>
          <w:sz w:val="22"/>
          <w:szCs w:val="22"/>
        </w:rPr>
        <w:t>. T</w:t>
      </w:r>
      <w:r w:rsidR="00601251" w:rsidRPr="00FB3083">
        <w:rPr>
          <w:rFonts w:asciiTheme="minorHAnsi" w:eastAsia="Times New Roman" w:hAnsiTheme="minorHAnsi"/>
          <w:sz w:val="22"/>
          <w:szCs w:val="22"/>
        </w:rPr>
        <w:t xml:space="preserve">his term may be extended if required with agreement from the alliance membership. </w:t>
      </w:r>
    </w:p>
    <w:p w14:paraId="1FC83404" w14:textId="1705B753" w:rsidR="00AA3239" w:rsidRPr="00FB3083" w:rsidRDefault="0095255F" w:rsidP="00711627">
      <w:pPr>
        <w:pStyle w:val="ListParagraph"/>
        <w:numPr>
          <w:ilvl w:val="0"/>
          <w:numId w:val="5"/>
        </w:numPr>
        <w:rPr>
          <w:rFonts w:asciiTheme="minorHAnsi" w:eastAsia="Times New Roman" w:hAnsiTheme="minorHAnsi"/>
          <w:sz w:val="22"/>
          <w:szCs w:val="22"/>
        </w:rPr>
      </w:pPr>
      <w:r w:rsidRPr="00FB3083">
        <w:rPr>
          <w:rFonts w:asciiTheme="minorHAnsi" w:eastAsia="Times New Roman" w:hAnsiTheme="minorHAnsi"/>
          <w:sz w:val="22"/>
          <w:szCs w:val="22"/>
        </w:rPr>
        <w:t xml:space="preserve">Both roles will </w:t>
      </w:r>
      <w:r w:rsidR="00601251" w:rsidRPr="00FB3083">
        <w:rPr>
          <w:rFonts w:asciiTheme="minorHAnsi" w:eastAsia="Times New Roman" w:hAnsiTheme="minorHAnsi"/>
          <w:sz w:val="22"/>
          <w:szCs w:val="22"/>
        </w:rPr>
        <w:t xml:space="preserve">ideally </w:t>
      </w:r>
      <w:r w:rsidRPr="00FB3083">
        <w:rPr>
          <w:rFonts w:asciiTheme="minorHAnsi" w:eastAsia="Times New Roman" w:hAnsiTheme="minorHAnsi"/>
          <w:sz w:val="22"/>
          <w:szCs w:val="22"/>
        </w:rPr>
        <w:t xml:space="preserve">rotate through the </w:t>
      </w:r>
      <w:r w:rsidR="00F95B91" w:rsidRPr="00FB3083">
        <w:rPr>
          <w:rFonts w:asciiTheme="minorHAnsi" w:eastAsia="Times New Roman" w:hAnsiTheme="minorHAnsi"/>
          <w:sz w:val="22"/>
          <w:szCs w:val="22"/>
        </w:rPr>
        <w:t>six</w:t>
      </w:r>
      <w:r w:rsidRPr="00FB3083">
        <w:rPr>
          <w:rFonts w:asciiTheme="minorHAnsi" w:eastAsia="Times New Roman" w:hAnsiTheme="minorHAnsi"/>
          <w:sz w:val="22"/>
          <w:szCs w:val="22"/>
        </w:rPr>
        <w:t xml:space="preserve"> </w:t>
      </w:r>
      <w:r w:rsidR="00604320" w:rsidRPr="00FB3083">
        <w:rPr>
          <w:rFonts w:asciiTheme="minorHAnsi" w:eastAsia="Times New Roman" w:hAnsiTheme="minorHAnsi"/>
          <w:sz w:val="22"/>
          <w:szCs w:val="22"/>
        </w:rPr>
        <w:t>groups</w:t>
      </w:r>
      <w:r w:rsidRPr="00FB3083">
        <w:rPr>
          <w:rFonts w:asciiTheme="minorHAnsi" w:eastAsia="Times New Roman" w:hAnsiTheme="minorHAnsi"/>
          <w:sz w:val="22"/>
          <w:szCs w:val="22"/>
        </w:rPr>
        <w:t xml:space="preserve"> that constitute the </w:t>
      </w:r>
      <w:r w:rsidR="00AE352B" w:rsidRPr="00FB3083">
        <w:rPr>
          <w:rFonts w:asciiTheme="minorHAnsi" w:eastAsia="Times New Roman" w:hAnsiTheme="minorHAnsi"/>
          <w:sz w:val="22"/>
          <w:szCs w:val="22"/>
        </w:rPr>
        <w:t xml:space="preserve">UKCCNA. </w:t>
      </w:r>
    </w:p>
    <w:p w14:paraId="5E803CD7" w14:textId="54E98149" w:rsidR="00AA3239" w:rsidRPr="00FB3083" w:rsidRDefault="00482734" w:rsidP="00711627">
      <w:pPr>
        <w:pStyle w:val="ListParagraph"/>
        <w:numPr>
          <w:ilvl w:val="0"/>
          <w:numId w:val="5"/>
        </w:numPr>
        <w:rPr>
          <w:rFonts w:asciiTheme="minorHAnsi" w:eastAsia="Times New Roman" w:hAnsiTheme="minorHAnsi"/>
          <w:sz w:val="22"/>
          <w:szCs w:val="22"/>
        </w:rPr>
      </w:pPr>
      <w:r w:rsidRPr="00FB3083">
        <w:rPr>
          <w:rFonts w:asciiTheme="minorHAnsi" w:eastAsia="Times New Roman" w:hAnsiTheme="minorHAnsi"/>
          <w:sz w:val="22"/>
          <w:szCs w:val="22"/>
        </w:rPr>
        <w:t xml:space="preserve">The chair and deputy chair should be from different </w:t>
      </w:r>
      <w:r w:rsidR="00604320" w:rsidRPr="00FB3083">
        <w:rPr>
          <w:rFonts w:asciiTheme="minorHAnsi" w:eastAsia="Times New Roman" w:hAnsiTheme="minorHAnsi"/>
          <w:sz w:val="22"/>
          <w:szCs w:val="22"/>
        </w:rPr>
        <w:t>member groups</w:t>
      </w:r>
      <w:r w:rsidRPr="00FB3083">
        <w:rPr>
          <w:rFonts w:asciiTheme="minorHAnsi" w:eastAsia="Times New Roman" w:hAnsiTheme="minorHAnsi"/>
          <w:sz w:val="22"/>
          <w:szCs w:val="22"/>
        </w:rPr>
        <w:t xml:space="preserve"> </w:t>
      </w:r>
      <w:r w:rsidR="00601251" w:rsidRPr="00FB3083">
        <w:rPr>
          <w:rFonts w:asciiTheme="minorHAnsi" w:eastAsia="Times New Roman" w:hAnsiTheme="minorHAnsi"/>
          <w:sz w:val="22"/>
          <w:szCs w:val="22"/>
        </w:rPr>
        <w:t xml:space="preserve">where possible </w:t>
      </w:r>
      <w:r w:rsidRPr="00FB3083">
        <w:rPr>
          <w:rFonts w:asciiTheme="minorHAnsi" w:eastAsia="Times New Roman" w:hAnsiTheme="minorHAnsi"/>
          <w:sz w:val="22"/>
          <w:szCs w:val="22"/>
        </w:rPr>
        <w:t xml:space="preserve">and should be appointed from </w:t>
      </w:r>
      <w:r w:rsidR="00604320" w:rsidRPr="00FB3083">
        <w:rPr>
          <w:rFonts w:asciiTheme="minorHAnsi" w:eastAsia="Times New Roman" w:hAnsiTheme="minorHAnsi"/>
          <w:sz w:val="22"/>
          <w:szCs w:val="22"/>
        </w:rPr>
        <w:t xml:space="preserve">the current representatives </w:t>
      </w:r>
      <w:r w:rsidR="00640777" w:rsidRPr="00FB3083">
        <w:rPr>
          <w:rFonts w:asciiTheme="minorHAnsi" w:eastAsia="Times New Roman" w:hAnsiTheme="minorHAnsi"/>
          <w:sz w:val="22"/>
          <w:szCs w:val="22"/>
        </w:rPr>
        <w:t xml:space="preserve">within </w:t>
      </w:r>
      <w:r w:rsidRPr="00FB3083">
        <w:rPr>
          <w:rFonts w:asciiTheme="minorHAnsi" w:eastAsia="Times New Roman" w:hAnsiTheme="minorHAnsi"/>
          <w:sz w:val="22"/>
          <w:szCs w:val="22"/>
        </w:rPr>
        <w:t xml:space="preserve">the </w:t>
      </w:r>
      <w:r w:rsidR="005E3CF0" w:rsidRPr="00FB3083">
        <w:rPr>
          <w:rFonts w:asciiTheme="minorHAnsi" w:eastAsia="Times New Roman" w:hAnsiTheme="minorHAnsi"/>
          <w:sz w:val="22"/>
          <w:szCs w:val="22"/>
        </w:rPr>
        <w:t>UKCCNA</w:t>
      </w:r>
      <w:r w:rsidRPr="00FB3083">
        <w:rPr>
          <w:rFonts w:asciiTheme="minorHAnsi" w:eastAsia="Times New Roman" w:hAnsiTheme="minorHAnsi"/>
          <w:sz w:val="22"/>
          <w:szCs w:val="22"/>
        </w:rPr>
        <w:t xml:space="preserve">. </w:t>
      </w:r>
    </w:p>
    <w:p w14:paraId="78AAF791" w14:textId="77777777" w:rsidR="00AA3239" w:rsidRPr="00FB3083" w:rsidRDefault="00482734" w:rsidP="00711627">
      <w:pPr>
        <w:pStyle w:val="ListParagraph"/>
        <w:numPr>
          <w:ilvl w:val="0"/>
          <w:numId w:val="5"/>
        </w:numPr>
        <w:rPr>
          <w:rFonts w:asciiTheme="minorHAnsi" w:eastAsia="Times New Roman" w:hAnsiTheme="minorHAnsi"/>
          <w:sz w:val="22"/>
          <w:szCs w:val="22"/>
        </w:rPr>
      </w:pPr>
      <w:r w:rsidRPr="00FB3083">
        <w:rPr>
          <w:rFonts w:asciiTheme="minorHAnsi" w:eastAsia="Times New Roman" w:hAnsiTheme="minorHAnsi"/>
          <w:sz w:val="22"/>
          <w:szCs w:val="22"/>
        </w:rPr>
        <w:t xml:space="preserve">For the purpose of succession planning, the deputy chair should </w:t>
      </w:r>
      <w:r w:rsidR="00601251" w:rsidRPr="00FB3083">
        <w:rPr>
          <w:rFonts w:asciiTheme="minorHAnsi" w:eastAsia="Times New Roman" w:hAnsiTheme="minorHAnsi"/>
          <w:sz w:val="22"/>
          <w:szCs w:val="22"/>
        </w:rPr>
        <w:t xml:space="preserve">normally aim to </w:t>
      </w:r>
      <w:r w:rsidRPr="00FB3083">
        <w:rPr>
          <w:rFonts w:asciiTheme="minorHAnsi" w:eastAsia="Times New Roman" w:hAnsiTheme="minorHAnsi"/>
          <w:sz w:val="22"/>
          <w:szCs w:val="22"/>
        </w:rPr>
        <w:t xml:space="preserve">take over from the chair after their period of chairmanships comes </w:t>
      </w:r>
      <w:r w:rsidR="00BE4DDD" w:rsidRPr="00FB3083">
        <w:rPr>
          <w:rFonts w:asciiTheme="minorHAnsi" w:eastAsia="Times New Roman" w:hAnsiTheme="minorHAnsi"/>
          <w:sz w:val="22"/>
          <w:szCs w:val="22"/>
        </w:rPr>
        <w:t xml:space="preserve">to an end. </w:t>
      </w:r>
    </w:p>
    <w:p w14:paraId="51E8725B" w14:textId="77777777" w:rsidR="00AA3239" w:rsidRPr="00FB3083" w:rsidRDefault="00BE4DDD" w:rsidP="00711627">
      <w:pPr>
        <w:pStyle w:val="ListParagraph"/>
        <w:numPr>
          <w:ilvl w:val="0"/>
          <w:numId w:val="5"/>
        </w:numPr>
        <w:rPr>
          <w:rFonts w:asciiTheme="minorHAnsi" w:eastAsia="Times New Roman" w:hAnsiTheme="minorHAnsi"/>
          <w:sz w:val="22"/>
          <w:szCs w:val="22"/>
        </w:rPr>
      </w:pPr>
      <w:r w:rsidRPr="00FB3083">
        <w:rPr>
          <w:rFonts w:asciiTheme="minorHAnsi" w:eastAsia="Times New Roman" w:hAnsiTheme="minorHAnsi"/>
          <w:sz w:val="22"/>
          <w:szCs w:val="22"/>
        </w:rPr>
        <w:t>The Chair and deputy chair should not be replaced together</w:t>
      </w:r>
      <w:r w:rsidR="00601251" w:rsidRPr="00FB3083">
        <w:rPr>
          <w:rFonts w:asciiTheme="minorHAnsi" w:eastAsia="Times New Roman" w:hAnsiTheme="minorHAnsi"/>
          <w:sz w:val="22"/>
          <w:szCs w:val="22"/>
        </w:rPr>
        <w:t xml:space="preserve"> under normal circumstances</w:t>
      </w:r>
      <w:r w:rsidRPr="00FB3083">
        <w:rPr>
          <w:rFonts w:asciiTheme="minorHAnsi" w:eastAsia="Times New Roman" w:hAnsiTheme="minorHAnsi"/>
          <w:sz w:val="22"/>
          <w:szCs w:val="22"/>
        </w:rPr>
        <w:t xml:space="preserve">. </w:t>
      </w:r>
    </w:p>
    <w:p w14:paraId="5D77F07D" w14:textId="2A9B5255" w:rsidR="00AA3239" w:rsidRPr="00FB3083" w:rsidRDefault="00BE4DDD" w:rsidP="00711627">
      <w:pPr>
        <w:pStyle w:val="ListParagraph"/>
        <w:numPr>
          <w:ilvl w:val="0"/>
          <w:numId w:val="5"/>
        </w:numPr>
        <w:rPr>
          <w:rFonts w:asciiTheme="minorHAnsi" w:eastAsia="Times New Roman" w:hAnsiTheme="minorHAnsi"/>
          <w:sz w:val="22"/>
          <w:szCs w:val="22"/>
        </w:rPr>
      </w:pPr>
      <w:r w:rsidRPr="00FB3083">
        <w:rPr>
          <w:rFonts w:asciiTheme="minorHAnsi" w:eastAsia="Times New Roman" w:hAnsiTheme="minorHAnsi"/>
          <w:sz w:val="22"/>
          <w:szCs w:val="22"/>
        </w:rPr>
        <w:t>The</w:t>
      </w:r>
      <w:r w:rsidR="00482734" w:rsidRPr="00FB3083">
        <w:rPr>
          <w:rFonts w:asciiTheme="minorHAnsi" w:eastAsia="Times New Roman" w:hAnsiTheme="minorHAnsi"/>
          <w:sz w:val="22"/>
          <w:szCs w:val="22"/>
        </w:rPr>
        <w:t xml:space="preserve"> outgoing chair should remain as a member of the alliance for a period of 12 months after standing down to provide </w:t>
      </w:r>
      <w:r w:rsidRPr="00FB3083">
        <w:rPr>
          <w:rFonts w:asciiTheme="minorHAnsi" w:eastAsia="Times New Roman" w:hAnsiTheme="minorHAnsi"/>
          <w:sz w:val="22"/>
          <w:szCs w:val="22"/>
        </w:rPr>
        <w:t xml:space="preserve">stability. </w:t>
      </w:r>
      <w:r w:rsidR="00FB5F65" w:rsidRPr="00FB3083">
        <w:rPr>
          <w:rFonts w:asciiTheme="minorHAnsi" w:eastAsia="Times New Roman" w:hAnsiTheme="minorHAnsi"/>
          <w:sz w:val="22"/>
          <w:szCs w:val="22"/>
        </w:rPr>
        <w:t xml:space="preserve">This person will be in addition to the representation from their </w:t>
      </w:r>
      <w:r w:rsidR="00604320" w:rsidRPr="00FB3083">
        <w:rPr>
          <w:rFonts w:asciiTheme="minorHAnsi" w:eastAsia="Times New Roman" w:hAnsiTheme="minorHAnsi"/>
          <w:sz w:val="22"/>
          <w:szCs w:val="22"/>
        </w:rPr>
        <w:t>group</w:t>
      </w:r>
      <w:r w:rsidR="00FB5F65" w:rsidRPr="00FB3083">
        <w:rPr>
          <w:rFonts w:asciiTheme="minorHAnsi" w:eastAsia="Times New Roman" w:hAnsiTheme="minorHAnsi"/>
          <w:sz w:val="22"/>
          <w:szCs w:val="22"/>
        </w:rPr>
        <w:t xml:space="preserve">. </w:t>
      </w:r>
    </w:p>
    <w:p w14:paraId="5D51C6AC" w14:textId="6014275C" w:rsidR="0095255F" w:rsidRPr="00FB3083" w:rsidRDefault="00BE4DDD" w:rsidP="00711627">
      <w:pPr>
        <w:pStyle w:val="ListParagraph"/>
        <w:numPr>
          <w:ilvl w:val="0"/>
          <w:numId w:val="5"/>
        </w:numPr>
        <w:rPr>
          <w:rFonts w:asciiTheme="minorHAnsi" w:eastAsia="Times New Roman" w:hAnsiTheme="minorHAnsi"/>
          <w:sz w:val="22"/>
          <w:szCs w:val="22"/>
        </w:rPr>
      </w:pPr>
      <w:r w:rsidRPr="00FB3083">
        <w:rPr>
          <w:rFonts w:asciiTheme="minorHAnsi" w:eastAsia="Times New Roman" w:hAnsiTheme="minorHAnsi"/>
          <w:sz w:val="22"/>
          <w:szCs w:val="22"/>
        </w:rPr>
        <w:t>Self</w:t>
      </w:r>
      <w:r w:rsidR="0095255F" w:rsidRPr="00FB3083">
        <w:rPr>
          <w:rFonts w:asciiTheme="minorHAnsi" w:eastAsia="Times New Roman" w:hAnsiTheme="minorHAnsi"/>
          <w:sz w:val="22"/>
          <w:szCs w:val="22"/>
        </w:rPr>
        <w:t xml:space="preserve"> or peer nominations may be submitted to the </w:t>
      </w:r>
      <w:r w:rsidR="005E3CF0" w:rsidRPr="00FB3083">
        <w:rPr>
          <w:rFonts w:asciiTheme="minorHAnsi" w:eastAsia="Times New Roman" w:hAnsiTheme="minorHAnsi"/>
          <w:sz w:val="22"/>
          <w:szCs w:val="22"/>
        </w:rPr>
        <w:t>UKCCNA</w:t>
      </w:r>
      <w:r w:rsidR="0095255F" w:rsidRPr="00FB3083">
        <w:rPr>
          <w:rFonts w:asciiTheme="minorHAnsi" w:eastAsia="Times New Roman" w:hAnsiTheme="minorHAnsi"/>
          <w:sz w:val="22"/>
          <w:szCs w:val="22"/>
        </w:rPr>
        <w:t xml:space="preserve"> as the current tenure is nearing completion. Election of roles will be via </w:t>
      </w:r>
      <w:r w:rsidR="005E3CF0" w:rsidRPr="00FB3083">
        <w:rPr>
          <w:rFonts w:asciiTheme="minorHAnsi" w:eastAsia="Times New Roman" w:hAnsiTheme="minorHAnsi"/>
          <w:sz w:val="22"/>
          <w:szCs w:val="22"/>
        </w:rPr>
        <w:t xml:space="preserve">a </w:t>
      </w:r>
      <w:r w:rsidR="0095255F" w:rsidRPr="00FB3083">
        <w:rPr>
          <w:rFonts w:asciiTheme="minorHAnsi" w:eastAsia="Times New Roman" w:hAnsiTheme="minorHAnsi"/>
          <w:sz w:val="22"/>
          <w:szCs w:val="22"/>
        </w:rPr>
        <w:t>forum vote.</w:t>
      </w:r>
    </w:p>
    <w:p w14:paraId="253F9777" w14:textId="77777777" w:rsidR="007A1581" w:rsidRPr="00FB3083" w:rsidRDefault="007A1581" w:rsidP="00044700">
      <w:pPr>
        <w:rPr>
          <w:rFonts w:asciiTheme="minorHAnsi" w:eastAsia="Times New Roman" w:hAnsiTheme="minorHAnsi"/>
          <w:sz w:val="22"/>
          <w:szCs w:val="22"/>
        </w:rPr>
      </w:pPr>
    </w:p>
    <w:p w14:paraId="13A2880D" w14:textId="0447BD4D" w:rsidR="007A1581" w:rsidRPr="00FB3083" w:rsidRDefault="005E3CF0" w:rsidP="00044700">
      <w:pPr>
        <w:rPr>
          <w:rFonts w:asciiTheme="minorHAnsi" w:eastAsia="Times New Roman" w:hAnsiTheme="minorHAnsi"/>
          <w:sz w:val="22"/>
          <w:szCs w:val="22"/>
        </w:rPr>
      </w:pPr>
      <w:r w:rsidRPr="00FB3083">
        <w:rPr>
          <w:rFonts w:asciiTheme="minorHAnsi" w:eastAsia="Times New Roman" w:hAnsiTheme="minorHAnsi"/>
          <w:sz w:val="22"/>
          <w:szCs w:val="22"/>
        </w:rPr>
        <w:t>T</w:t>
      </w:r>
      <w:r w:rsidR="007A1581" w:rsidRPr="00FB3083">
        <w:rPr>
          <w:rFonts w:asciiTheme="minorHAnsi" w:eastAsia="Times New Roman" w:hAnsiTheme="minorHAnsi"/>
          <w:sz w:val="22"/>
          <w:szCs w:val="22"/>
        </w:rPr>
        <w:t xml:space="preserve">he </w:t>
      </w:r>
      <w:r w:rsidR="00AE352B" w:rsidRPr="00FB3083">
        <w:rPr>
          <w:rFonts w:asciiTheme="minorHAnsi" w:eastAsia="Times New Roman" w:hAnsiTheme="minorHAnsi"/>
          <w:sz w:val="22"/>
          <w:szCs w:val="22"/>
        </w:rPr>
        <w:t>c</w:t>
      </w:r>
      <w:r w:rsidR="007A1581" w:rsidRPr="00FB3083">
        <w:rPr>
          <w:rFonts w:asciiTheme="minorHAnsi" w:eastAsia="Times New Roman" w:hAnsiTheme="minorHAnsi"/>
          <w:sz w:val="22"/>
          <w:szCs w:val="22"/>
        </w:rPr>
        <w:t xml:space="preserve">hair </w:t>
      </w:r>
      <w:r w:rsidRPr="00FB3083">
        <w:rPr>
          <w:rFonts w:asciiTheme="minorHAnsi" w:eastAsia="Times New Roman" w:hAnsiTheme="minorHAnsi"/>
          <w:sz w:val="22"/>
          <w:szCs w:val="22"/>
        </w:rPr>
        <w:t xml:space="preserve">will prepare and circulate </w:t>
      </w:r>
      <w:r w:rsidR="007A1581" w:rsidRPr="00FB3083">
        <w:rPr>
          <w:rFonts w:asciiTheme="minorHAnsi" w:eastAsia="Times New Roman" w:hAnsiTheme="minorHAnsi"/>
          <w:sz w:val="22"/>
          <w:szCs w:val="22"/>
        </w:rPr>
        <w:t>agendas and papers prior to meeting dates</w:t>
      </w:r>
      <w:r w:rsidRPr="00FB3083">
        <w:rPr>
          <w:rFonts w:asciiTheme="minorHAnsi" w:eastAsia="Times New Roman" w:hAnsiTheme="minorHAnsi"/>
          <w:sz w:val="22"/>
          <w:szCs w:val="22"/>
        </w:rPr>
        <w:t>. T</w:t>
      </w:r>
      <w:r w:rsidR="00601251" w:rsidRPr="00FB3083">
        <w:rPr>
          <w:rFonts w:asciiTheme="minorHAnsi" w:eastAsia="Times New Roman" w:hAnsiTheme="minorHAnsi"/>
          <w:sz w:val="22"/>
          <w:szCs w:val="22"/>
        </w:rPr>
        <w:t xml:space="preserve">he deputy </w:t>
      </w:r>
      <w:r w:rsidRPr="00FB3083">
        <w:rPr>
          <w:rFonts w:asciiTheme="minorHAnsi" w:eastAsia="Times New Roman" w:hAnsiTheme="minorHAnsi"/>
          <w:sz w:val="22"/>
          <w:szCs w:val="22"/>
        </w:rPr>
        <w:t xml:space="preserve">chair will take </w:t>
      </w:r>
      <w:r w:rsidR="007A1581" w:rsidRPr="00FB3083">
        <w:rPr>
          <w:rFonts w:asciiTheme="minorHAnsi" w:eastAsia="Times New Roman" w:hAnsiTheme="minorHAnsi"/>
          <w:sz w:val="22"/>
          <w:szCs w:val="22"/>
        </w:rPr>
        <w:t xml:space="preserve">minutes </w:t>
      </w:r>
      <w:r w:rsidR="00601251" w:rsidRPr="00FB3083">
        <w:rPr>
          <w:rFonts w:asciiTheme="minorHAnsi" w:eastAsia="Times New Roman" w:hAnsiTheme="minorHAnsi"/>
          <w:sz w:val="22"/>
          <w:szCs w:val="22"/>
        </w:rPr>
        <w:t xml:space="preserve">of </w:t>
      </w:r>
      <w:r w:rsidR="007A1581" w:rsidRPr="00FB3083">
        <w:rPr>
          <w:rFonts w:asciiTheme="minorHAnsi" w:eastAsia="Times New Roman" w:hAnsiTheme="minorHAnsi"/>
          <w:sz w:val="22"/>
          <w:szCs w:val="22"/>
        </w:rPr>
        <w:t>meetings</w:t>
      </w:r>
      <w:r w:rsidRPr="00FB3083">
        <w:rPr>
          <w:rFonts w:asciiTheme="minorHAnsi" w:eastAsia="Times New Roman" w:hAnsiTheme="minorHAnsi"/>
          <w:sz w:val="22"/>
          <w:szCs w:val="22"/>
        </w:rPr>
        <w:t xml:space="preserve">, update the action </w:t>
      </w:r>
      <w:proofErr w:type="gramStart"/>
      <w:r w:rsidRPr="00FB3083">
        <w:rPr>
          <w:rFonts w:asciiTheme="minorHAnsi" w:eastAsia="Times New Roman" w:hAnsiTheme="minorHAnsi"/>
          <w:sz w:val="22"/>
          <w:szCs w:val="22"/>
        </w:rPr>
        <w:t>log</w:t>
      </w:r>
      <w:proofErr w:type="gramEnd"/>
      <w:r w:rsidRPr="00FB3083">
        <w:rPr>
          <w:rFonts w:asciiTheme="minorHAnsi" w:eastAsia="Times New Roman" w:hAnsiTheme="minorHAnsi"/>
          <w:sz w:val="22"/>
          <w:szCs w:val="22"/>
        </w:rPr>
        <w:t xml:space="preserve"> </w:t>
      </w:r>
      <w:r w:rsidR="00AE352B" w:rsidRPr="00FB3083">
        <w:rPr>
          <w:rFonts w:asciiTheme="minorHAnsi" w:eastAsia="Times New Roman" w:hAnsiTheme="minorHAnsi"/>
          <w:sz w:val="22"/>
          <w:szCs w:val="22"/>
        </w:rPr>
        <w:t>and assist the chair with administration and organisation of meetings</w:t>
      </w:r>
      <w:r w:rsidRPr="00FB3083">
        <w:rPr>
          <w:rFonts w:asciiTheme="minorHAnsi" w:eastAsia="Times New Roman" w:hAnsiTheme="minorHAnsi"/>
          <w:sz w:val="22"/>
          <w:szCs w:val="22"/>
        </w:rPr>
        <w:t xml:space="preserve"> as required</w:t>
      </w:r>
      <w:r w:rsidR="007A1581" w:rsidRPr="00FB3083">
        <w:rPr>
          <w:rFonts w:asciiTheme="minorHAnsi" w:eastAsia="Times New Roman" w:hAnsiTheme="minorHAnsi"/>
          <w:sz w:val="22"/>
          <w:szCs w:val="22"/>
        </w:rPr>
        <w:t>.</w:t>
      </w:r>
      <w:r w:rsidRPr="00FB3083">
        <w:rPr>
          <w:rFonts w:asciiTheme="minorHAnsi" w:eastAsia="Times New Roman" w:hAnsiTheme="minorHAnsi"/>
          <w:sz w:val="22"/>
          <w:szCs w:val="22"/>
        </w:rPr>
        <w:t xml:space="preserve"> </w:t>
      </w:r>
    </w:p>
    <w:p w14:paraId="5D4A09B4" w14:textId="77777777" w:rsidR="0095255F" w:rsidRPr="00FB3083" w:rsidRDefault="0095255F" w:rsidP="00044700">
      <w:pPr>
        <w:rPr>
          <w:rFonts w:asciiTheme="minorHAnsi" w:eastAsia="Times New Roman" w:hAnsiTheme="minorHAnsi"/>
          <w:b/>
          <w:sz w:val="27"/>
          <w:szCs w:val="27"/>
        </w:rPr>
      </w:pPr>
    </w:p>
    <w:p w14:paraId="7C6313F5" w14:textId="77777777" w:rsidR="0030220C" w:rsidRPr="00FB3083" w:rsidRDefault="0030220C" w:rsidP="0030220C">
      <w:pPr>
        <w:rPr>
          <w:rFonts w:asciiTheme="minorHAnsi" w:eastAsia="Times New Roman" w:hAnsiTheme="minorHAnsi"/>
          <w:b/>
        </w:rPr>
      </w:pPr>
      <w:r w:rsidRPr="00FB3083">
        <w:rPr>
          <w:rFonts w:asciiTheme="minorHAnsi" w:eastAsia="Times New Roman" w:hAnsiTheme="minorHAnsi"/>
          <w:b/>
        </w:rPr>
        <w:t>Communication strategy</w:t>
      </w:r>
    </w:p>
    <w:p w14:paraId="0001887B" w14:textId="2AD3CF44" w:rsidR="0030220C" w:rsidRPr="00FB3083" w:rsidRDefault="0030220C" w:rsidP="0030220C">
      <w:pPr>
        <w:rPr>
          <w:rFonts w:asciiTheme="minorHAnsi" w:eastAsia="Times New Roman" w:hAnsiTheme="minorHAnsi"/>
          <w:sz w:val="22"/>
          <w:szCs w:val="22"/>
        </w:rPr>
      </w:pPr>
      <w:r w:rsidRPr="00FB3083">
        <w:rPr>
          <w:rFonts w:asciiTheme="minorHAnsi" w:eastAsia="Times New Roman" w:hAnsiTheme="minorHAnsi"/>
          <w:sz w:val="22"/>
          <w:szCs w:val="22"/>
        </w:rPr>
        <w:t xml:space="preserve">A website hosted under the Faculty of Intensive </w:t>
      </w:r>
      <w:r w:rsidR="00600681" w:rsidRPr="00FB3083">
        <w:rPr>
          <w:rFonts w:asciiTheme="minorHAnsi" w:eastAsia="Times New Roman" w:hAnsiTheme="minorHAnsi"/>
          <w:sz w:val="22"/>
          <w:szCs w:val="22"/>
        </w:rPr>
        <w:t>C</w:t>
      </w:r>
      <w:r w:rsidRPr="00FB3083">
        <w:rPr>
          <w:rFonts w:asciiTheme="minorHAnsi" w:eastAsia="Times New Roman" w:hAnsiTheme="minorHAnsi"/>
          <w:sz w:val="22"/>
          <w:szCs w:val="22"/>
        </w:rPr>
        <w:t xml:space="preserve">are </w:t>
      </w:r>
      <w:r w:rsidR="00600681" w:rsidRPr="00FB3083">
        <w:rPr>
          <w:rFonts w:asciiTheme="minorHAnsi" w:eastAsia="Times New Roman" w:hAnsiTheme="minorHAnsi"/>
          <w:sz w:val="22"/>
          <w:szCs w:val="22"/>
        </w:rPr>
        <w:t>M</w:t>
      </w:r>
      <w:r w:rsidRPr="00FB3083">
        <w:rPr>
          <w:rFonts w:asciiTheme="minorHAnsi" w:eastAsia="Times New Roman" w:hAnsiTheme="minorHAnsi"/>
          <w:sz w:val="22"/>
          <w:szCs w:val="22"/>
        </w:rPr>
        <w:t xml:space="preserve">edicine (FICM) site will provide outfacing information about the UKCCNA and its representatives. A Twitter account specific to the UKCCNA will be used to promote the group and its work and to request information from the wider public as required. </w:t>
      </w:r>
      <w:r w:rsidR="00FB3083" w:rsidRPr="00FB3083">
        <w:rPr>
          <w:rFonts w:asciiTheme="minorHAnsi" w:eastAsia="Times New Roman" w:hAnsiTheme="minorHAnsi"/>
          <w:sz w:val="22"/>
          <w:szCs w:val="22"/>
        </w:rPr>
        <w:t xml:space="preserve">Group representatives will support the communication strategy by undertaking activities such as writing blogs, and other initiatives relevant to their role.  </w:t>
      </w:r>
    </w:p>
    <w:p w14:paraId="55DD8E81" w14:textId="77777777" w:rsidR="0030220C" w:rsidRPr="00FB3083" w:rsidRDefault="0030220C" w:rsidP="0030220C">
      <w:pPr>
        <w:rPr>
          <w:rFonts w:asciiTheme="minorHAnsi" w:eastAsia="Times New Roman" w:hAnsiTheme="minorHAnsi"/>
          <w:sz w:val="22"/>
          <w:szCs w:val="22"/>
        </w:rPr>
      </w:pPr>
    </w:p>
    <w:p w14:paraId="2FB0D111" w14:textId="1851C125" w:rsidR="0030220C" w:rsidRPr="00FB3083" w:rsidRDefault="0030220C" w:rsidP="0030220C">
      <w:pPr>
        <w:rPr>
          <w:rFonts w:asciiTheme="minorHAnsi" w:eastAsia="Times New Roman" w:hAnsiTheme="minorHAnsi"/>
          <w:sz w:val="22"/>
          <w:szCs w:val="22"/>
        </w:rPr>
      </w:pPr>
      <w:r w:rsidRPr="00FB3083">
        <w:rPr>
          <w:rFonts w:asciiTheme="minorHAnsi" w:eastAsia="Times New Roman" w:hAnsiTheme="minorHAnsi"/>
          <w:sz w:val="22"/>
          <w:szCs w:val="22"/>
        </w:rPr>
        <w:t xml:space="preserve">Outside of scheduled meetings, email will be the primary medium for communication. Each group member must provide at least one email address (home or work), which will be used for this purpose. Group members will also be invited to join a </w:t>
      </w:r>
      <w:proofErr w:type="spellStart"/>
      <w:r w:rsidRPr="00FB3083">
        <w:rPr>
          <w:rFonts w:asciiTheme="minorHAnsi" w:eastAsia="Times New Roman" w:hAnsiTheme="minorHAnsi"/>
          <w:sz w:val="22"/>
          <w:szCs w:val="22"/>
        </w:rPr>
        <w:t>whattsapp</w:t>
      </w:r>
      <w:proofErr w:type="spellEnd"/>
      <w:r w:rsidRPr="00FB3083">
        <w:rPr>
          <w:rFonts w:asciiTheme="minorHAnsi" w:eastAsia="Times New Roman" w:hAnsiTheme="minorHAnsi"/>
          <w:sz w:val="22"/>
          <w:szCs w:val="22"/>
        </w:rPr>
        <w:t xml:space="preserve"> group to optimise communication. However, all information shared in this way will also be made available via email.</w:t>
      </w:r>
    </w:p>
    <w:p w14:paraId="2D515796" w14:textId="77777777" w:rsidR="0030220C" w:rsidRPr="00FB3083" w:rsidRDefault="0030220C" w:rsidP="0030220C">
      <w:pPr>
        <w:rPr>
          <w:rFonts w:asciiTheme="minorHAnsi" w:eastAsia="Times New Roman" w:hAnsiTheme="minorHAnsi"/>
          <w:sz w:val="22"/>
          <w:szCs w:val="22"/>
        </w:rPr>
      </w:pPr>
    </w:p>
    <w:p w14:paraId="2499EA3D" w14:textId="294A6486" w:rsidR="0030220C" w:rsidRPr="00FB3083" w:rsidRDefault="0030220C" w:rsidP="0030220C">
      <w:pPr>
        <w:rPr>
          <w:rFonts w:asciiTheme="minorHAnsi" w:eastAsia="Times New Roman" w:hAnsiTheme="minorHAnsi"/>
          <w:sz w:val="22"/>
          <w:szCs w:val="22"/>
        </w:rPr>
      </w:pPr>
      <w:r w:rsidRPr="00FB3083">
        <w:rPr>
          <w:rFonts w:asciiTheme="minorHAnsi" w:eastAsia="Times New Roman" w:hAnsiTheme="minorHAnsi"/>
          <w:sz w:val="22"/>
          <w:szCs w:val="22"/>
        </w:rPr>
        <w:t xml:space="preserve">Minutes taken at each UKCCNA meeting and an action log will be circulated to members via email at least one week prior to any meeting, with an expectation that group members will respond to action requests in a timely manner. External requests for UKCCNA minutes will be accepted (unless there are exceptional circumstances supporting a refusal) and managed by the Chair or Deputy Chair.      </w:t>
      </w:r>
    </w:p>
    <w:p w14:paraId="3FBBEA58" w14:textId="77777777" w:rsidR="0030220C" w:rsidRPr="00FB3083" w:rsidRDefault="0030220C" w:rsidP="00044700">
      <w:pPr>
        <w:rPr>
          <w:rFonts w:asciiTheme="minorHAnsi" w:eastAsia="Times New Roman" w:hAnsiTheme="minorHAnsi"/>
          <w:b/>
        </w:rPr>
      </w:pPr>
    </w:p>
    <w:p w14:paraId="271A170D" w14:textId="77777777" w:rsidR="007A1581" w:rsidRPr="00FB3083" w:rsidRDefault="0095255F" w:rsidP="00044700">
      <w:pPr>
        <w:rPr>
          <w:rFonts w:asciiTheme="minorHAnsi" w:eastAsia="Times New Roman" w:hAnsiTheme="minorHAnsi"/>
          <w:b/>
          <w:sz w:val="27"/>
          <w:szCs w:val="27"/>
        </w:rPr>
      </w:pPr>
      <w:r w:rsidRPr="00FB3083">
        <w:rPr>
          <w:rFonts w:asciiTheme="minorHAnsi" w:eastAsia="Times New Roman" w:hAnsiTheme="minorHAnsi"/>
          <w:b/>
        </w:rPr>
        <w:t>Reporting Mechanisms</w:t>
      </w:r>
    </w:p>
    <w:p w14:paraId="513D2D0F" w14:textId="175B365E" w:rsidR="007A1581" w:rsidRPr="00FB3083" w:rsidRDefault="0095255F" w:rsidP="00044700">
      <w:pPr>
        <w:rPr>
          <w:rFonts w:asciiTheme="minorHAnsi" w:eastAsia="Times New Roman" w:hAnsiTheme="minorHAnsi"/>
          <w:sz w:val="22"/>
          <w:szCs w:val="22"/>
        </w:rPr>
      </w:pPr>
      <w:r w:rsidRPr="00FB3083">
        <w:rPr>
          <w:rFonts w:asciiTheme="minorHAnsi" w:eastAsia="Times New Roman" w:hAnsiTheme="minorHAnsi"/>
          <w:sz w:val="22"/>
          <w:szCs w:val="22"/>
        </w:rPr>
        <w:t xml:space="preserve">Group members have a responsibility to </w:t>
      </w:r>
      <w:r w:rsidR="00711627" w:rsidRPr="00FB3083">
        <w:rPr>
          <w:rFonts w:asciiTheme="minorHAnsi" w:eastAsia="Times New Roman" w:hAnsiTheme="minorHAnsi"/>
          <w:sz w:val="22"/>
          <w:szCs w:val="22"/>
        </w:rPr>
        <w:t xml:space="preserve">act as a conduit of information between their own organisation and the UKCCNA and to </w:t>
      </w:r>
      <w:r w:rsidRPr="00FB3083">
        <w:rPr>
          <w:rFonts w:asciiTheme="minorHAnsi" w:eastAsia="Times New Roman" w:hAnsiTheme="minorHAnsi"/>
          <w:sz w:val="22"/>
          <w:szCs w:val="22"/>
        </w:rPr>
        <w:t>actively seek the opinions of those organisations they represent to influence discussions and actions taken by the Alliance.</w:t>
      </w:r>
      <w:r w:rsidR="000805C2" w:rsidRPr="00FB3083">
        <w:rPr>
          <w:rFonts w:asciiTheme="minorHAnsi" w:eastAsia="Times New Roman" w:hAnsiTheme="minorHAnsi"/>
          <w:sz w:val="22"/>
          <w:szCs w:val="22"/>
        </w:rPr>
        <w:t xml:space="preserve"> Each member should email the Chair a brief update on organisational activity at least one week prior to a scheduled meeting.</w:t>
      </w:r>
      <w:r w:rsidR="00DA2906" w:rsidRPr="00FB3083">
        <w:rPr>
          <w:rFonts w:asciiTheme="minorHAnsi" w:eastAsia="Times New Roman" w:hAnsiTheme="minorHAnsi"/>
          <w:sz w:val="22"/>
          <w:szCs w:val="22"/>
        </w:rPr>
        <w:t xml:space="preserve"> </w:t>
      </w:r>
      <w:r w:rsidR="007A1581" w:rsidRPr="00FB3083">
        <w:rPr>
          <w:rFonts w:asciiTheme="minorHAnsi" w:eastAsia="Times New Roman" w:hAnsiTheme="minorHAnsi"/>
          <w:sz w:val="22"/>
          <w:szCs w:val="22"/>
        </w:rPr>
        <w:t>In the event of a vote</w:t>
      </w:r>
      <w:r w:rsidR="00DA2906" w:rsidRPr="00FB3083">
        <w:rPr>
          <w:rFonts w:asciiTheme="minorHAnsi" w:eastAsia="Times New Roman" w:hAnsiTheme="minorHAnsi"/>
          <w:sz w:val="22"/>
          <w:szCs w:val="22"/>
        </w:rPr>
        <w:t xml:space="preserve">, </w:t>
      </w:r>
      <w:r w:rsidR="007A1581" w:rsidRPr="00FB3083">
        <w:rPr>
          <w:rFonts w:asciiTheme="minorHAnsi" w:eastAsia="Times New Roman" w:hAnsiTheme="minorHAnsi"/>
          <w:sz w:val="22"/>
          <w:szCs w:val="22"/>
        </w:rPr>
        <w:t xml:space="preserve">each organisation will have one vote. </w:t>
      </w:r>
    </w:p>
    <w:p w14:paraId="7FEB326B" w14:textId="77777777" w:rsidR="00DA2906" w:rsidRPr="00FB3083" w:rsidRDefault="00DA2906" w:rsidP="00044700">
      <w:pPr>
        <w:rPr>
          <w:rFonts w:asciiTheme="minorHAnsi" w:eastAsia="Times New Roman" w:hAnsiTheme="minorHAnsi"/>
          <w:sz w:val="22"/>
          <w:szCs w:val="22"/>
        </w:rPr>
      </w:pPr>
    </w:p>
    <w:p w14:paraId="214183B9" w14:textId="6F17FF3F" w:rsidR="00DA2906" w:rsidRPr="00FB3083" w:rsidRDefault="00DA2906" w:rsidP="00044700">
      <w:pPr>
        <w:rPr>
          <w:rFonts w:asciiTheme="minorHAnsi" w:eastAsia="Times New Roman" w:hAnsiTheme="minorHAnsi"/>
          <w:sz w:val="22"/>
          <w:szCs w:val="22"/>
        </w:rPr>
      </w:pPr>
      <w:r w:rsidRPr="00FB3083">
        <w:rPr>
          <w:rFonts w:asciiTheme="minorHAnsi" w:eastAsia="Times New Roman" w:hAnsiTheme="minorHAnsi"/>
          <w:sz w:val="22"/>
          <w:szCs w:val="22"/>
        </w:rPr>
        <w:t xml:space="preserve">The chair </w:t>
      </w:r>
      <w:r w:rsidR="00600681" w:rsidRPr="00FB3083">
        <w:rPr>
          <w:rFonts w:asciiTheme="minorHAnsi" w:eastAsia="Times New Roman" w:hAnsiTheme="minorHAnsi"/>
          <w:sz w:val="22"/>
          <w:szCs w:val="22"/>
        </w:rPr>
        <w:t xml:space="preserve">(or deputy) </w:t>
      </w:r>
      <w:r w:rsidRPr="00FB3083">
        <w:rPr>
          <w:rFonts w:asciiTheme="minorHAnsi" w:eastAsia="Times New Roman" w:hAnsiTheme="minorHAnsi"/>
          <w:sz w:val="22"/>
          <w:szCs w:val="22"/>
        </w:rPr>
        <w:t xml:space="preserve">of the UKCCNA will </w:t>
      </w:r>
      <w:r w:rsidR="00600681" w:rsidRPr="00FB3083">
        <w:rPr>
          <w:rFonts w:asciiTheme="minorHAnsi" w:eastAsia="Times New Roman" w:hAnsiTheme="minorHAnsi"/>
          <w:sz w:val="22"/>
          <w:szCs w:val="22"/>
        </w:rPr>
        <w:t xml:space="preserve">attend and </w:t>
      </w:r>
      <w:r w:rsidRPr="00FB3083">
        <w:rPr>
          <w:rFonts w:asciiTheme="minorHAnsi" w:eastAsia="Times New Roman" w:hAnsiTheme="minorHAnsi"/>
          <w:sz w:val="22"/>
          <w:szCs w:val="22"/>
        </w:rPr>
        <w:t xml:space="preserve">provide an update of </w:t>
      </w:r>
      <w:r w:rsidR="0066053A" w:rsidRPr="00FB3083">
        <w:rPr>
          <w:rFonts w:asciiTheme="minorHAnsi" w:eastAsia="Times New Roman" w:hAnsiTheme="minorHAnsi"/>
          <w:sz w:val="22"/>
          <w:szCs w:val="22"/>
        </w:rPr>
        <w:t xml:space="preserve">UKCCNA </w:t>
      </w:r>
      <w:r w:rsidRPr="00FB3083">
        <w:rPr>
          <w:rFonts w:asciiTheme="minorHAnsi" w:eastAsia="Times New Roman" w:hAnsiTheme="minorHAnsi"/>
          <w:sz w:val="22"/>
          <w:szCs w:val="22"/>
        </w:rPr>
        <w:t xml:space="preserve">activity and </w:t>
      </w:r>
      <w:r w:rsidR="0066053A" w:rsidRPr="00FB3083">
        <w:rPr>
          <w:rFonts w:asciiTheme="minorHAnsi" w:eastAsia="Times New Roman" w:hAnsiTheme="minorHAnsi"/>
          <w:sz w:val="22"/>
          <w:szCs w:val="22"/>
        </w:rPr>
        <w:t xml:space="preserve">raise key nursing </w:t>
      </w:r>
      <w:r w:rsidRPr="00FB3083">
        <w:rPr>
          <w:rFonts w:asciiTheme="minorHAnsi" w:eastAsia="Times New Roman" w:hAnsiTheme="minorHAnsi"/>
          <w:sz w:val="22"/>
          <w:szCs w:val="22"/>
        </w:rPr>
        <w:t xml:space="preserve">issues </w:t>
      </w:r>
      <w:r w:rsidR="0066053A" w:rsidRPr="00FB3083">
        <w:rPr>
          <w:rFonts w:asciiTheme="minorHAnsi" w:eastAsia="Times New Roman" w:hAnsiTheme="minorHAnsi"/>
          <w:sz w:val="22"/>
          <w:szCs w:val="22"/>
        </w:rPr>
        <w:t>at</w:t>
      </w:r>
      <w:r w:rsidRPr="00FB3083">
        <w:rPr>
          <w:rFonts w:asciiTheme="minorHAnsi" w:eastAsia="Times New Roman" w:hAnsiTheme="minorHAnsi"/>
          <w:sz w:val="22"/>
          <w:szCs w:val="22"/>
        </w:rPr>
        <w:t xml:space="preserve"> the multi-professional UK Critical Care Leadership forum hosted by the Faculty of Intensive Care Medicine</w:t>
      </w:r>
      <w:r w:rsidR="00600681" w:rsidRPr="00FB3083">
        <w:rPr>
          <w:rFonts w:asciiTheme="minorHAnsi" w:eastAsia="Times New Roman" w:hAnsiTheme="minorHAnsi"/>
          <w:sz w:val="22"/>
          <w:szCs w:val="22"/>
        </w:rPr>
        <w:t xml:space="preserve">, </w:t>
      </w:r>
      <w:r w:rsidRPr="00FB3083">
        <w:rPr>
          <w:rFonts w:asciiTheme="minorHAnsi" w:eastAsia="Times New Roman" w:hAnsiTheme="minorHAnsi"/>
          <w:sz w:val="22"/>
          <w:szCs w:val="22"/>
        </w:rPr>
        <w:t>the National Emergency Critical Care (NECC) group hosted by the Intensive Care Society</w:t>
      </w:r>
      <w:r w:rsidR="00600681" w:rsidRPr="00FB3083">
        <w:rPr>
          <w:rFonts w:asciiTheme="minorHAnsi" w:eastAsia="Times New Roman" w:hAnsiTheme="minorHAnsi"/>
          <w:sz w:val="22"/>
          <w:szCs w:val="22"/>
        </w:rPr>
        <w:t xml:space="preserve">, the Adult Critical Care Clinical Reference Group (CRG) and other NHSEI convened forums </w:t>
      </w:r>
      <w:r w:rsidR="0066053A" w:rsidRPr="00FB3083">
        <w:rPr>
          <w:rFonts w:asciiTheme="minorHAnsi" w:eastAsia="Times New Roman" w:hAnsiTheme="minorHAnsi"/>
          <w:sz w:val="22"/>
          <w:szCs w:val="22"/>
        </w:rPr>
        <w:t>o</w:t>
      </w:r>
      <w:r w:rsidR="00600681" w:rsidRPr="00FB3083">
        <w:rPr>
          <w:rFonts w:asciiTheme="minorHAnsi" w:eastAsia="Times New Roman" w:hAnsiTheme="minorHAnsi"/>
          <w:sz w:val="22"/>
          <w:szCs w:val="22"/>
        </w:rPr>
        <w:t xml:space="preserve">f relevance. </w:t>
      </w:r>
      <w:r w:rsidR="0066053A" w:rsidRPr="00FB3083">
        <w:rPr>
          <w:rFonts w:asciiTheme="minorHAnsi" w:eastAsia="Times New Roman" w:hAnsiTheme="minorHAnsi"/>
          <w:sz w:val="22"/>
          <w:szCs w:val="22"/>
        </w:rPr>
        <w:t>K</w:t>
      </w:r>
      <w:r w:rsidR="00600681" w:rsidRPr="00FB3083">
        <w:rPr>
          <w:rFonts w:asciiTheme="minorHAnsi" w:eastAsia="Times New Roman" w:hAnsiTheme="minorHAnsi"/>
          <w:sz w:val="22"/>
          <w:szCs w:val="22"/>
        </w:rPr>
        <w:t xml:space="preserve">ey issues </w:t>
      </w:r>
      <w:r w:rsidR="0066053A" w:rsidRPr="00FB3083">
        <w:rPr>
          <w:rFonts w:asciiTheme="minorHAnsi" w:eastAsia="Times New Roman" w:hAnsiTheme="minorHAnsi"/>
          <w:sz w:val="22"/>
          <w:szCs w:val="22"/>
        </w:rPr>
        <w:t xml:space="preserve">from these meetings </w:t>
      </w:r>
      <w:r w:rsidR="00600681" w:rsidRPr="00FB3083">
        <w:rPr>
          <w:rFonts w:asciiTheme="minorHAnsi" w:eastAsia="Times New Roman" w:hAnsiTheme="minorHAnsi"/>
          <w:sz w:val="22"/>
          <w:szCs w:val="22"/>
        </w:rPr>
        <w:t xml:space="preserve">will be reported back to Alliance members at each </w:t>
      </w:r>
      <w:r w:rsidR="0066053A" w:rsidRPr="00FB3083">
        <w:rPr>
          <w:rFonts w:asciiTheme="minorHAnsi" w:eastAsia="Times New Roman" w:hAnsiTheme="minorHAnsi"/>
          <w:sz w:val="22"/>
          <w:szCs w:val="22"/>
        </w:rPr>
        <w:t xml:space="preserve">UKCCNA </w:t>
      </w:r>
      <w:r w:rsidR="00600681" w:rsidRPr="00FB3083">
        <w:rPr>
          <w:rFonts w:asciiTheme="minorHAnsi" w:eastAsia="Times New Roman" w:hAnsiTheme="minorHAnsi"/>
          <w:sz w:val="22"/>
          <w:szCs w:val="22"/>
        </w:rPr>
        <w:t xml:space="preserve">meeting and minutes circulated via email.      </w:t>
      </w:r>
      <w:r w:rsidRPr="00FB3083">
        <w:rPr>
          <w:rFonts w:asciiTheme="minorHAnsi" w:eastAsia="Times New Roman" w:hAnsiTheme="minorHAnsi"/>
          <w:sz w:val="22"/>
          <w:szCs w:val="22"/>
        </w:rPr>
        <w:t xml:space="preserve">   </w:t>
      </w:r>
    </w:p>
    <w:p w14:paraId="32F66D0B" w14:textId="77777777" w:rsidR="00865768" w:rsidRPr="00FB3083" w:rsidRDefault="00865768" w:rsidP="00865768">
      <w:pPr>
        <w:rPr>
          <w:rFonts w:asciiTheme="minorHAnsi" w:eastAsia="Times New Roman" w:hAnsiTheme="minorHAnsi"/>
          <w:b/>
        </w:rPr>
      </w:pPr>
    </w:p>
    <w:p w14:paraId="32C21B9C" w14:textId="77777777" w:rsidR="007A1581" w:rsidRPr="00FB3083" w:rsidRDefault="007A1581" w:rsidP="00044700">
      <w:pPr>
        <w:rPr>
          <w:rFonts w:asciiTheme="minorHAnsi" w:eastAsia="Times New Roman" w:hAnsiTheme="minorHAnsi"/>
          <w:b/>
          <w:sz w:val="27"/>
          <w:szCs w:val="27"/>
        </w:rPr>
      </w:pPr>
      <w:r w:rsidRPr="00FB3083">
        <w:rPr>
          <w:rFonts w:asciiTheme="minorHAnsi" w:eastAsia="Times New Roman" w:hAnsiTheme="minorHAnsi"/>
          <w:b/>
        </w:rPr>
        <w:t>Frequency of Meetings:</w:t>
      </w:r>
      <w:r w:rsidR="00865768" w:rsidRPr="00FB3083">
        <w:rPr>
          <w:rFonts w:asciiTheme="minorHAnsi" w:eastAsia="Times New Roman" w:hAnsiTheme="minorHAnsi"/>
          <w:b/>
        </w:rPr>
        <w:t xml:space="preserve"> </w:t>
      </w:r>
    </w:p>
    <w:p w14:paraId="5BA9F6A1" w14:textId="3F6A876E" w:rsidR="007A1581" w:rsidRPr="00FB3083" w:rsidRDefault="000805C2" w:rsidP="000805C2">
      <w:pPr>
        <w:rPr>
          <w:rFonts w:asciiTheme="minorHAnsi" w:eastAsia="Times New Roman" w:hAnsiTheme="minorHAnsi"/>
          <w:sz w:val="22"/>
          <w:szCs w:val="22"/>
        </w:rPr>
      </w:pPr>
      <w:r w:rsidRPr="00FB3083">
        <w:rPr>
          <w:rFonts w:asciiTheme="minorHAnsi" w:eastAsia="Times New Roman" w:hAnsiTheme="minorHAnsi"/>
          <w:sz w:val="22"/>
          <w:szCs w:val="22"/>
        </w:rPr>
        <w:lastRenderedPageBreak/>
        <w:t>Quarterly m</w:t>
      </w:r>
      <w:r w:rsidR="007A1581" w:rsidRPr="00FB3083">
        <w:rPr>
          <w:rFonts w:asciiTheme="minorHAnsi" w:eastAsia="Times New Roman" w:hAnsiTheme="minorHAnsi"/>
          <w:sz w:val="22"/>
          <w:szCs w:val="22"/>
        </w:rPr>
        <w:t>eetings will be held</w:t>
      </w:r>
      <w:r w:rsidRPr="00FB3083">
        <w:rPr>
          <w:rFonts w:asciiTheme="minorHAnsi" w:eastAsia="Times New Roman" w:hAnsiTheme="minorHAnsi"/>
          <w:sz w:val="22"/>
          <w:szCs w:val="22"/>
        </w:rPr>
        <w:t xml:space="preserve">, two of which will follow the critical care leadership forum. Meetings may be attended in person or using </w:t>
      </w:r>
      <w:r w:rsidR="00640777" w:rsidRPr="00FB3083">
        <w:rPr>
          <w:rFonts w:asciiTheme="minorHAnsi" w:eastAsia="Times New Roman" w:hAnsiTheme="minorHAnsi"/>
          <w:sz w:val="22"/>
          <w:szCs w:val="22"/>
        </w:rPr>
        <w:t>telephone</w:t>
      </w:r>
      <w:r w:rsidR="00F95B91" w:rsidRPr="00FB3083">
        <w:rPr>
          <w:rFonts w:asciiTheme="minorHAnsi" w:eastAsia="Times New Roman" w:hAnsiTheme="minorHAnsi"/>
          <w:sz w:val="22"/>
          <w:szCs w:val="22"/>
        </w:rPr>
        <w:t>/v</w:t>
      </w:r>
      <w:r w:rsidR="00640777" w:rsidRPr="00FB3083">
        <w:rPr>
          <w:rFonts w:asciiTheme="minorHAnsi" w:eastAsia="Times New Roman" w:hAnsiTheme="minorHAnsi"/>
          <w:sz w:val="22"/>
          <w:szCs w:val="22"/>
        </w:rPr>
        <w:t>ideo conferencing facilities</w:t>
      </w:r>
      <w:r w:rsidR="007A1581" w:rsidRPr="00FB3083">
        <w:rPr>
          <w:rFonts w:asciiTheme="minorHAnsi" w:eastAsia="Times New Roman" w:hAnsiTheme="minorHAnsi"/>
          <w:sz w:val="22"/>
          <w:szCs w:val="22"/>
        </w:rPr>
        <w:t xml:space="preserve">. Additional meetings and working groups may be called </w:t>
      </w:r>
      <w:r w:rsidR="00604320" w:rsidRPr="00FB3083">
        <w:rPr>
          <w:rFonts w:asciiTheme="minorHAnsi" w:eastAsia="Times New Roman" w:hAnsiTheme="minorHAnsi"/>
          <w:sz w:val="22"/>
          <w:szCs w:val="22"/>
        </w:rPr>
        <w:t>if</w:t>
      </w:r>
      <w:r w:rsidR="007A1581" w:rsidRPr="00FB3083">
        <w:rPr>
          <w:rFonts w:asciiTheme="minorHAnsi" w:eastAsia="Times New Roman" w:hAnsiTheme="minorHAnsi"/>
          <w:sz w:val="22"/>
          <w:szCs w:val="22"/>
        </w:rPr>
        <w:t xml:space="preserve"> required.</w:t>
      </w:r>
    </w:p>
    <w:p w14:paraId="226758DB" w14:textId="77777777" w:rsidR="00A1648A" w:rsidRPr="00FB3083" w:rsidRDefault="00A1648A" w:rsidP="000805C2">
      <w:pPr>
        <w:rPr>
          <w:rFonts w:asciiTheme="minorHAnsi" w:eastAsia="Times New Roman" w:hAnsiTheme="minorHAnsi"/>
          <w:sz w:val="22"/>
          <w:szCs w:val="22"/>
        </w:rPr>
      </w:pPr>
    </w:p>
    <w:p w14:paraId="71C87F48" w14:textId="77777777" w:rsidR="000805C2" w:rsidRPr="00FB3083" w:rsidRDefault="000805C2" w:rsidP="00865768">
      <w:pPr>
        <w:rPr>
          <w:rFonts w:asciiTheme="minorHAnsi" w:eastAsia="Times New Roman" w:hAnsiTheme="minorHAnsi"/>
          <w:b/>
        </w:rPr>
      </w:pPr>
      <w:r w:rsidRPr="00FB3083">
        <w:rPr>
          <w:rFonts w:asciiTheme="minorHAnsi" w:eastAsia="Times New Roman" w:hAnsiTheme="minorHAnsi"/>
          <w:b/>
        </w:rPr>
        <w:t xml:space="preserve">Endorsements </w:t>
      </w:r>
    </w:p>
    <w:p w14:paraId="33C7D010" w14:textId="2BD39249" w:rsidR="000805C2" w:rsidRPr="00FB3083" w:rsidRDefault="000805C2" w:rsidP="00865768">
      <w:pPr>
        <w:rPr>
          <w:rFonts w:asciiTheme="minorHAnsi" w:eastAsia="Times New Roman" w:hAnsiTheme="minorHAnsi"/>
          <w:sz w:val="22"/>
          <w:szCs w:val="22"/>
        </w:rPr>
      </w:pPr>
      <w:r w:rsidRPr="00FB3083">
        <w:rPr>
          <w:rFonts w:asciiTheme="minorHAnsi" w:eastAsia="Times New Roman" w:hAnsiTheme="minorHAnsi"/>
          <w:sz w:val="22"/>
          <w:szCs w:val="22"/>
        </w:rPr>
        <w:t>Whe</w:t>
      </w:r>
      <w:r w:rsidR="005E3CF0" w:rsidRPr="00FB3083">
        <w:rPr>
          <w:rFonts w:asciiTheme="minorHAnsi" w:eastAsia="Times New Roman" w:hAnsiTheme="minorHAnsi"/>
          <w:sz w:val="22"/>
          <w:szCs w:val="22"/>
        </w:rPr>
        <w:t xml:space="preserve">n </w:t>
      </w:r>
      <w:r w:rsidRPr="00FB3083">
        <w:rPr>
          <w:rFonts w:asciiTheme="minorHAnsi" w:eastAsia="Times New Roman" w:hAnsiTheme="minorHAnsi"/>
          <w:sz w:val="22"/>
          <w:szCs w:val="22"/>
        </w:rPr>
        <w:t xml:space="preserve">endorsement from the UKCCNA is requested, </w:t>
      </w:r>
      <w:r w:rsidR="005E3CF0" w:rsidRPr="00FB3083">
        <w:rPr>
          <w:rFonts w:asciiTheme="minorHAnsi" w:eastAsia="Times New Roman" w:hAnsiTheme="minorHAnsi"/>
          <w:sz w:val="22"/>
          <w:szCs w:val="22"/>
        </w:rPr>
        <w:t xml:space="preserve">representatives </w:t>
      </w:r>
      <w:r w:rsidR="00604320" w:rsidRPr="00FB3083">
        <w:rPr>
          <w:rFonts w:asciiTheme="minorHAnsi" w:eastAsia="Times New Roman" w:hAnsiTheme="minorHAnsi"/>
          <w:sz w:val="22"/>
          <w:szCs w:val="22"/>
        </w:rPr>
        <w:t>of</w:t>
      </w:r>
      <w:r w:rsidR="005E3CF0" w:rsidRPr="00FB3083">
        <w:rPr>
          <w:rFonts w:asciiTheme="minorHAnsi" w:eastAsia="Times New Roman" w:hAnsiTheme="minorHAnsi"/>
          <w:sz w:val="22"/>
          <w:szCs w:val="22"/>
        </w:rPr>
        <w:t xml:space="preserve"> each member </w:t>
      </w:r>
      <w:r w:rsidR="00604320" w:rsidRPr="00FB3083">
        <w:rPr>
          <w:rFonts w:asciiTheme="minorHAnsi" w:eastAsia="Times New Roman" w:hAnsiTheme="minorHAnsi"/>
          <w:sz w:val="22"/>
          <w:szCs w:val="22"/>
        </w:rPr>
        <w:t>group</w:t>
      </w:r>
      <w:r w:rsidR="005E3CF0" w:rsidRPr="00FB3083">
        <w:rPr>
          <w:rFonts w:asciiTheme="minorHAnsi" w:eastAsia="Times New Roman" w:hAnsiTheme="minorHAnsi"/>
          <w:sz w:val="22"/>
          <w:szCs w:val="22"/>
        </w:rPr>
        <w:t xml:space="preserve"> </w:t>
      </w:r>
      <w:r w:rsidRPr="00FB3083">
        <w:rPr>
          <w:rFonts w:asciiTheme="minorHAnsi" w:eastAsia="Times New Roman" w:hAnsiTheme="minorHAnsi"/>
          <w:sz w:val="22"/>
          <w:szCs w:val="22"/>
        </w:rPr>
        <w:t xml:space="preserve">will take responsibility for handling the process within their own organisation. </w:t>
      </w:r>
      <w:r w:rsidR="00604320" w:rsidRPr="00FB3083">
        <w:rPr>
          <w:rFonts w:asciiTheme="minorHAnsi" w:eastAsia="Times New Roman" w:hAnsiTheme="minorHAnsi"/>
          <w:sz w:val="22"/>
          <w:szCs w:val="22"/>
        </w:rPr>
        <w:t>I</w:t>
      </w:r>
      <w:r w:rsidR="00DA2906" w:rsidRPr="00FB3083">
        <w:rPr>
          <w:rFonts w:asciiTheme="minorHAnsi" w:eastAsia="Times New Roman" w:hAnsiTheme="minorHAnsi"/>
          <w:sz w:val="22"/>
          <w:szCs w:val="22"/>
        </w:rPr>
        <w:t xml:space="preserve">n the event that </w:t>
      </w:r>
      <w:r w:rsidR="005E3CF0" w:rsidRPr="00FB3083">
        <w:rPr>
          <w:rFonts w:asciiTheme="minorHAnsi" w:eastAsia="Times New Roman" w:hAnsiTheme="minorHAnsi"/>
          <w:sz w:val="22"/>
          <w:szCs w:val="22"/>
        </w:rPr>
        <w:t>some</w:t>
      </w:r>
      <w:r w:rsidR="00604320" w:rsidRPr="00FB3083">
        <w:rPr>
          <w:rFonts w:asciiTheme="minorHAnsi" w:eastAsia="Times New Roman" w:hAnsiTheme="minorHAnsi"/>
          <w:sz w:val="22"/>
          <w:szCs w:val="22"/>
        </w:rPr>
        <w:t xml:space="preserve"> </w:t>
      </w:r>
      <w:r w:rsidR="005E3CF0" w:rsidRPr="00FB3083">
        <w:rPr>
          <w:rFonts w:asciiTheme="minorHAnsi" w:eastAsia="Times New Roman" w:hAnsiTheme="minorHAnsi"/>
          <w:sz w:val="22"/>
          <w:szCs w:val="22"/>
        </w:rPr>
        <w:t>organisations do not agree to endorsement, th</w:t>
      </w:r>
      <w:r w:rsidR="00604320" w:rsidRPr="00FB3083">
        <w:rPr>
          <w:rFonts w:asciiTheme="minorHAnsi" w:eastAsia="Times New Roman" w:hAnsiTheme="minorHAnsi"/>
          <w:sz w:val="22"/>
          <w:szCs w:val="22"/>
        </w:rPr>
        <w:t>is will be made clear in the endorsement statement</w:t>
      </w:r>
      <w:r w:rsidR="005E3CF0" w:rsidRPr="00FB3083">
        <w:rPr>
          <w:rFonts w:asciiTheme="minorHAnsi" w:eastAsia="Times New Roman" w:hAnsiTheme="minorHAnsi"/>
          <w:sz w:val="22"/>
          <w:szCs w:val="22"/>
        </w:rPr>
        <w:t>.</w:t>
      </w:r>
      <w:r w:rsidRPr="00FB3083">
        <w:rPr>
          <w:rFonts w:asciiTheme="minorHAnsi" w:eastAsia="Times New Roman" w:hAnsiTheme="minorHAnsi"/>
          <w:sz w:val="22"/>
          <w:szCs w:val="22"/>
        </w:rPr>
        <w:t xml:space="preserve"> </w:t>
      </w:r>
    </w:p>
    <w:p w14:paraId="1385C6AA" w14:textId="77777777" w:rsidR="000805C2" w:rsidRPr="00FB3083" w:rsidRDefault="000805C2" w:rsidP="00865768">
      <w:pPr>
        <w:rPr>
          <w:rFonts w:asciiTheme="minorHAnsi" w:eastAsia="Times New Roman" w:hAnsiTheme="minorHAnsi"/>
          <w:b/>
        </w:rPr>
      </w:pPr>
    </w:p>
    <w:p w14:paraId="0E231ADD" w14:textId="77777777" w:rsidR="00865768" w:rsidRPr="00FB3083" w:rsidRDefault="00865768" w:rsidP="00865768">
      <w:pPr>
        <w:rPr>
          <w:rFonts w:asciiTheme="minorHAnsi" w:eastAsia="Times New Roman" w:hAnsiTheme="minorHAnsi"/>
          <w:b/>
        </w:rPr>
      </w:pPr>
      <w:r w:rsidRPr="00FB3083">
        <w:rPr>
          <w:rFonts w:asciiTheme="minorHAnsi" w:eastAsia="Times New Roman" w:hAnsiTheme="minorHAnsi"/>
          <w:b/>
        </w:rPr>
        <w:t xml:space="preserve">Review of </w:t>
      </w:r>
      <w:r w:rsidR="00CA3866" w:rsidRPr="00FB3083">
        <w:rPr>
          <w:rFonts w:asciiTheme="minorHAnsi" w:eastAsia="Times New Roman" w:hAnsiTheme="minorHAnsi"/>
          <w:b/>
        </w:rPr>
        <w:t xml:space="preserve">the </w:t>
      </w:r>
      <w:r w:rsidRPr="00FB3083">
        <w:rPr>
          <w:rFonts w:asciiTheme="minorHAnsi" w:eastAsia="Times New Roman" w:hAnsiTheme="minorHAnsi"/>
          <w:b/>
        </w:rPr>
        <w:t>Terms of Reference.</w:t>
      </w:r>
    </w:p>
    <w:p w14:paraId="73CA3F1D" w14:textId="4D83F9AA" w:rsidR="007A1581" w:rsidRPr="00675241" w:rsidRDefault="00865768">
      <w:pPr>
        <w:rPr>
          <w:rFonts w:asciiTheme="minorHAnsi" w:hAnsiTheme="minorHAnsi"/>
        </w:rPr>
      </w:pPr>
      <w:r w:rsidRPr="00FB3083">
        <w:rPr>
          <w:rFonts w:asciiTheme="minorHAnsi" w:eastAsia="Times New Roman" w:hAnsiTheme="minorHAnsi"/>
          <w:sz w:val="22"/>
          <w:szCs w:val="22"/>
        </w:rPr>
        <w:t xml:space="preserve">The TOR will be reviewed </w:t>
      </w:r>
      <w:r w:rsidR="005C0F0C" w:rsidRPr="00FB3083">
        <w:rPr>
          <w:rFonts w:asciiTheme="minorHAnsi" w:eastAsia="Times New Roman" w:hAnsiTheme="minorHAnsi"/>
          <w:sz w:val="22"/>
          <w:szCs w:val="22"/>
        </w:rPr>
        <w:t>bi</w:t>
      </w:r>
      <w:r w:rsidRPr="00FB3083">
        <w:rPr>
          <w:rFonts w:asciiTheme="minorHAnsi" w:eastAsia="Times New Roman" w:hAnsiTheme="minorHAnsi"/>
          <w:sz w:val="22"/>
          <w:szCs w:val="22"/>
        </w:rPr>
        <w:t>annually.</w:t>
      </w:r>
      <w:r w:rsidR="009C35DE" w:rsidRPr="00FB3083">
        <w:rPr>
          <w:rFonts w:asciiTheme="minorHAnsi" w:eastAsia="Times New Roman" w:hAnsiTheme="minorHAnsi"/>
          <w:sz w:val="22"/>
          <w:szCs w:val="22"/>
        </w:rPr>
        <w:t xml:space="preserve"> Date of next review</w:t>
      </w:r>
      <w:r w:rsidR="0030220C" w:rsidRPr="00FB3083">
        <w:rPr>
          <w:rFonts w:asciiTheme="minorHAnsi" w:eastAsia="Times New Roman" w:hAnsiTheme="minorHAnsi"/>
          <w:sz w:val="22"/>
          <w:szCs w:val="22"/>
        </w:rPr>
        <w:t>:</w:t>
      </w:r>
      <w:r w:rsidR="009C35DE" w:rsidRPr="00FB3083">
        <w:rPr>
          <w:rFonts w:asciiTheme="minorHAnsi" w:eastAsia="Times New Roman" w:hAnsiTheme="minorHAnsi"/>
          <w:sz w:val="22"/>
          <w:szCs w:val="22"/>
        </w:rPr>
        <w:t xml:space="preserve"> </w:t>
      </w:r>
      <w:r w:rsidR="005E3CF0" w:rsidRPr="00FB3083">
        <w:rPr>
          <w:rFonts w:asciiTheme="minorHAnsi" w:eastAsia="Times New Roman" w:hAnsiTheme="minorHAnsi"/>
          <w:sz w:val="22"/>
          <w:szCs w:val="22"/>
        </w:rPr>
        <w:t>March 2022</w:t>
      </w:r>
    </w:p>
    <w:sectPr w:rsidR="007A1581" w:rsidRPr="00675241" w:rsidSect="00F95B91">
      <w:headerReference w:type="even" r:id="rId8"/>
      <w:headerReference w:type="default" r:id="rId9"/>
      <w:footerReference w:type="default" r:id="rId10"/>
      <w:headerReference w:type="firs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4422D" w14:textId="77777777" w:rsidR="00682DB3" w:rsidRDefault="00682DB3" w:rsidP="0095255F">
      <w:r>
        <w:separator/>
      </w:r>
    </w:p>
  </w:endnote>
  <w:endnote w:type="continuationSeparator" w:id="0">
    <w:p w14:paraId="785DCCBC" w14:textId="77777777" w:rsidR="00682DB3" w:rsidRDefault="00682DB3" w:rsidP="0095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585771"/>
      <w:docPartObj>
        <w:docPartGallery w:val="Page Numbers (Bottom of Page)"/>
        <w:docPartUnique/>
      </w:docPartObj>
    </w:sdtPr>
    <w:sdtEndPr>
      <w:rPr>
        <w:noProof/>
      </w:rPr>
    </w:sdtEndPr>
    <w:sdtContent>
      <w:p w14:paraId="08192CB9" w14:textId="77777777" w:rsidR="00711627" w:rsidRDefault="00711627">
        <w:pPr>
          <w:pStyle w:val="Footer"/>
          <w:jc w:val="right"/>
        </w:pPr>
        <w:r>
          <w:fldChar w:fldCharType="begin"/>
        </w:r>
        <w:r>
          <w:instrText xml:space="preserve"> PAGE   \* MERGEFORMAT </w:instrText>
        </w:r>
        <w:r>
          <w:fldChar w:fldCharType="separate"/>
        </w:r>
        <w:r w:rsidR="00F655F5">
          <w:rPr>
            <w:noProof/>
          </w:rPr>
          <w:t>3</w:t>
        </w:r>
        <w:r>
          <w:rPr>
            <w:noProof/>
          </w:rPr>
          <w:fldChar w:fldCharType="end"/>
        </w:r>
      </w:p>
    </w:sdtContent>
  </w:sdt>
  <w:p w14:paraId="48D56DA1" w14:textId="163F0A6A" w:rsidR="006D5FA0" w:rsidRPr="0030220C" w:rsidRDefault="00FB3083">
    <w:pPr>
      <w:pStyle w:val="Footer"/>
      <w:rPr>
        <w:sz w:val="18"/>
        <w:szCs w:val="18"/>
      </w:rPr>
    </w:pPr>
    <w:r>
      <w:rPr>
        <w:sz w:val="18"/>
        <w:szCs w:val="18"/>
      </w:rPr>
      <w:t>Agreed by UKCCNA members 09.03.2021</w:t>
    </w:r>
    <w:r w:rsidR="009A1379">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9B72A" w14:textId="77777777" w:rsidR="00682DB3" w:rsidRDefault="00682DB3" w:rsidP="0095255F">
      <w:r>
        <w:separator/>
      </w:r>
    </w:p>
  </w:footnote>
  <w:footnote w:type="continuationSeparator" w:id="0">
    <w:p w14:paraId="068474C0" w14:textId="77777777" w:rsidR="00682DB3" w:rsidRDefault="00682DB3" w:rsidP="00952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B5DC" w14:textId="77777777" w:rsidR="006D5FA0" w:rsidRDefault="00504A08">
    <w:pPr>
      <w:pStyle w:val="Header"/>
    </w:pPr>
    <w:r>
      <w:rPr>
        <w:noProof/>
      </w:rPr>
      <w:pict w14:anchorId="441DA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81157" o:spid="_x0000_s2050" type="#_x0000_t136" alt="" style="position:absolute;margin-left:0;margin-top:0;width:454.5pt;height:181.8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rebuchet M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BCC2A" w14:textId="77777777" w:rsidR="00711627" w:rsidRDefault="00711627" w:rsidP="00711627">
    <w:pPr>
      <w:pStyle w:val="Header"/>
      <w:ind w:firstLine="720"/>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3E10" w14:textId="77777777" w:rsidR="006D5FA0" w:rsidRDefault="00504A08">
    <w:pPr>
      <w:pStyle w:val="Header"/>
    </w:pPr>
    <w:r>
      <w:rPr>
        <w:noProof/>
      </w:rPr>
      <w:pict w14:anchorId="674A5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81156" o:spid="_x0000_s2049" type="#_x0000_t136" alt="" style="position:absolute;margin-left:0;margin-top:0;width:454.5pt;height:181.8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rebuchet MS&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66117"/>
    <w:multiLevelType w:val="hybridMultilevel"/>
    <w:tmpl w:val="0A000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F4508E"/>
    <w:multiLevelType w:val="hybridMultilevel"/>
    <w:tmpl w:val="749C0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C15DA3"/>
    <w:multiLevelType w:val="hybridMultilevel"/>
    <w:tmpl w:val="FCAA9304"/>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349F018A"/>
    <w:multiLevelType w:val="hybridMultilevel"/>
    <w:tmpl w:val="5230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8D3971"/>
    <w:multiLevelType w:val="hybridMultilevel"/>
    <w:tmpl w:val="DD94F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2F277B"/>
    <w:multiLevelType w:val="hybridMultilevel"/>
    <w:tmpl w:val="876C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00"/>
    <w:rsid w:val="00044700"/>
    <w:rsid w:val="000805C2"/>
    <w:rsid w:val="001B73D4"/>
    <w:rsid w:val="00226DEF"/>
    <w:rsid w:val="002B71A5"/>
    <w:rsid w:val="0030220C"/>
    <w:rsid w:val="00310435"/>
    <w:rsid w:val="00331D08"/>
    <w:rsid w:val="00482734"/>
    <w:rsid w:val="00491AF0"/>
    <w:rsid w:val="004A579D"/>
    <w:rsid w:val="004C1723"/>
    <w:rsid w:val="00504A08"/>
    <w:rsid w:val="005C0F0C"/>
    <w:rsid w:val="005E3CF0"/>
    <w:rsid w:val="005F4CDC"/>
    <w:rsid w:val="00600681"/>
    <w:rsid w:val="00601251"/>
    <w:rsid w:val="00604320"/>
    <w:rsid w:val="0061571D"/>
    <w:rsid w:val="00640777"/>
    <w:rsid w:val="0066053A"/>
    <w:rsid w:val="00675241"/>
    <w:rsid w:val="00677904"/>
    <w:rsid w:val="00682DB3"/>
    <w:rsid w:val="0069204E"/>
    <w:rsid w:val="006D5FA0"/>
    <w:rsid w:val="006E5258"/>
    <w:rsid w:val="00711627"/>
    <w:rsid w:val="00720EDE"/>
    <w:rsid w:val="00762ED8"/>
    <w:rsid w:val="00764A16"/>
    <w:rsid w:val="007A1581"/>
    <w:rsid w:val="007C4F0C"/>
    <w:rsid w:val="00816885"/>
    <w:rsid w:val="00861B5D"/>
    <w:rsid w:val="00865768"/>
    <w:rsid w:val="00873C74"/>
    <w:rsid w:val="0095255F"/>
    <w:rsid w:val="009A1379"/>
    <w:rsid w:val="009A19EA"/>
    <w:rsid w:val="009C35DE"/>
    <w:rsid w:val="009F26CE"/>
    <w:rsid w:val="00A1648A"/>
    <w:rsid w:val="00AA3239"/>
    <w:rsid w:val="00AE352B"/>
    <w:rsid w:val="00B36060"/>
    <w:rsid w:val="00B671E3"/>
    <w:rsid w:val="00BE4DDD"/>
    <w:rsid w:val="00C22B12"/>
    <w:rsid w:val="00C37B6E"/>
    <w:rsid w:val="00CA3866"/>
    <w:rsid w:val="00CD4FC3"/>
    <w:rsid w:val="00CD7BE5"/>
    <w:rsid w:val="00D55C5D"/>
    <w:rsid w:val="00D7096C"/>
    <w:rsid w:val="00DA2906"/>
    <w:rsid w:val="00E521F8"/>
    <w:rsid w:val="00E6316E"/>
    <w:rsid w:val="00EF2694"/>
    <w:rsid w:val="00F25931"/>
    <w:rsid w:val="00F655F5"/>
    <w:rsid w:val="00F90D9F"/>
    <w:rsid w:val="00F95B91"/>
    <w:rsid w:val="00FB3083"/>
    <w:rsid w:val="00FB5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477C69E"/>
  <w15:docId w15:val="{900DA48A-1924-44C7-972F-380A100F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70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700"/>
    <w:pPr>
      <w:ind w:left="720"/>
      <w:contextualSpacing/>
    </w:pPr>
  </w:style>
  <w:style w:type="paragraph" w:styleId="Header">
    <w:name w:val="header"/>
    <w:basedOn w:val="Normal"/>
    <w:link w:val="HeaderChar"/>
    <w:uiPriority w:val="99"/>
    <w:unhideWhenUsed/>
    <w:rsid w:val="0095255F"/>
    <w:pPr>
      <w:tabs>
        <w:tab w:val="center" w:pos="4513"/>
        <w:tab w:val="right" w:pos="9026"/>
      </w:tabs>
    </w:pPr>
  </w:style>
  <w:style w:type="character" w:customStyle="1" w:styleId="HeaderChar">
    <w:name w:val="Header Char"/>
    <w:basedOn w:val="DefaultParagraphFont"/>
    <w:link w:val="Header"/>
    <w:uiPriority w:val="99"/>
    <w:rsid w:val="0095255F"/>
    <w:rPr>
      <w:rFonts w:ascii="Times New Roman" w:hAnsi="Times New Roman" w:cs="Times New Roman"/>
      <w:sz w:val="24"/>
      <w:szCs w:val="24"/>
      <w:lang w:eastAsia="en-GB"/>
    </w:rPr>
  </w:style>
  <w:style w:type="paragraph" w:styleId="Footer">
    <w:name w:val="footer"/>
    <w:basedOn w:val="Normal"/>
    <w:link w:val="FooterChar"/>
    <w:uiPriority w:val="99"/>
    <w:unhideWhenUsed/>
    <w:rsid w:val="0095255F"/>
    <w:pPr>
      <w:tabs>
        <w:tab w:val="center" w:pos="4513"/>
        <w:tab w:val="right" w:pos="9026"/>
      </w:tabs>
    </w:pPr>
  </w:style>
  <w:style w:type="character" w:customStyle="1" w:styleId="FooterChar">
    <w:name w:val="Footer Char"/>
    <w:basedOn w:val="DefaultParagraphFont"/>
    <w:link w:val="Footer"/>
    <w:uiPriority w:val="99"/>
    <w:rsid w:val="0095255F"/>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5255F"/>
    <w:rPr>
      <w:rFonts w:ascii="Tahoma" w:hAnsi="Tahoma" w:cs="Tahoma"/>
      <w:sz w:val="16"/>
      <w:szCs w:val="16"/>
    </w:rPr>
  </w:style>
  <w:style w:type="character" w:customStyle="1" w:styleId="BalloonTextChar">
    <w:name w:val="Balloon Text Char"/>
    <w:basedOn w:val="DefaultParagraphFont"/>
    <w:link w:val="BalloonText"/>
    <w:uiPriority w:val="99"/>
    <w:semiHidden/>
    <w:rsid w:val="0095255F"/>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262759">
      <w:bodyDiv w:val="1"/>
      <w:marLeft w:val="0"/>
      <w:marRight w:val="0"/>
      <w:marTop w:val="0"/>
      <w:marBottom w:val="0"/>
      <w:divBdr>
        <w:top w:val="none" w:sz="0" w:space="0" w:color="auto"/>
        <w:left w:val="none" w:sz="0" w:space="0" w:color="auto"/>
        <w:bottom w:val="none" w:sz="0" w:space="0" w:color="auto"/>
        <w:right w:val="none" w:sz="0" w:space="0" w:color="auto"/>
      </w:divBdr>
    </w:div>
    <w:div w:id="151631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Trafford Healthcare NHS Trust</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ABerry2</dc:creator>
  <cp:lastModifiedBy>Nicola Wood</cp:lastModifiedBy>
  <cp:revision>2</cp:revision>
  <dcterms:created xsi:type="dcterms:W3CDTF">2021-10-25T18:37:00Z</dcterms:created>
  <dcterms:modified xsi:type="dcterms:W3CDTF">2021-10-25T18:37:00Z</dcterms:modified>
</cp:coreProperties>
</file>