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2447BA34" w14:textId="54455588" w:rsidR="00306454" w:rsidRDefault="00D12FFD" w:rsidP="00DD2453">
                            <w:pPr>
                              <w:rPr>
                                <w:rFonts w:ascii="Century Gothic" w:hAnsi="Century Gothic" w:cstheme="minorHAnsi"/>
                                <w:color w:val="FFFFFF"/>
                                <w:sz w:val="40"/>
                                <w:szCs w:val="40"/>
                              </w:rPr>
                            </w:pPr>
                            <w:r>
                              <w:rPr>
                                <w:rFonts w:ascii="Century Gothic" w:hAnsi="Century Gothic" w:cstheme="minorHAnsi"/>
                                <w:b/>
                                <w:color w:val="FFFFFF"/>
                                <w:sz w:val="60"/>
                                <w:szCs w:val="60"/>
                              </w:rPr>
                              <w:t>FICM National Teaching Champion</w:t>
                            </w:r>
                          </w:p>
                          <w:p w14:paraId="77EDA28B" w14:textId="0A308C3B" w:rsidR="00DD2453" w:rsidRPr="0056585B" w:rsidRDefault="00DD2453" w:rsidP="00DD2453">
                            <w:pPr>
                              <w:rPr>
                                <w:rFonts w:ascii="Century Gothic" w:hAnsi="Century Gothic"/>
                                <w:color w:val="FFFFFF"/>
                                <w:sz w:val="40"/>
                                <w:szCs w:val="40"/>
                              </w:rPr>
                            </w:pPr>
                            <w:r w:rsidRPr="0056585B">
                              <w:rPr>
                                <w:rFonts w:ascii="Century Gothic" w:hAnsi="Century Gothic" w:cstheme="minorHAnsi"/>
                                <w:color w:val="FFFFFF"/>
                                <w:sz w:val="40"/>
                                <w:szCs w:val="40"/>
                              </w:rPr>
                              <w:t>(</w:t>
                            </w:r>
                            <w:r w:rsidR="009C102B">
                              <w:rPr>
                                <w:rFonts w:ascii="Century Gothic" w:hAnsi="Century Gothic" w:cstheme="minorHAnsi"/>
                                <w:color w:val="FFFFFF"/>
                                <w:sz w:val="40"/>
                                <w:szCs w:val="40"/>
                              </w:rPr>
                              <w:t>Education Sub-Committee</w:t>
                            </w:r>
                            <w:r w:rsidRPr="0056585B">
                              <w:rPr>
                                <w:rFonts w:ascii="Century Gothic" w:hAnsi="Century Gothic" w:cstheme="minorHAnsi"/>
                                <w:color w:val="FFFFFF"/>
                                <w:sz w:val="40"/>
                                <w:szCs w:val="40"/>
                              </w:rPr>
                              <w:t>)</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2447BA34" w14:textId="54455588" w:rsidR="00306454" w:rsidRDefault="00D12FFD" w:rsidP="00DD2453">
                      <w:pPr>
                        <w:rPr>
                          <w:rFonts w:ascii="Century Gothic" w:hAnsi="Century Gothic" w:cstheme="minorHAnsi"/>
                          <w:color w:val="FFFFFF"/>
                          <w:sz w:val="40"/>
                          <w:szCs w:val="40"/>
                        </w:rPr>
                      </w:pPr>
                      <w:r>
                        <w:rPr>
                          <w:rFonts w:ascii="Century Gothic" w:hAnsi="Century Gothic" w:cstheme="minorHAnsi"/>
                          <w:b/>
                          <w:color w:val="FFFFFF"/>
                          <w:sz w:val="60"/>
                          <w:szCs w:val="60"/>
                        </w:rPr>
                        <w:t>FICM National Teaching Champion</w:t>
                      </w:r>
                    </w:p>
                    <w:p w14:paraId="77EDA28B" w14:textId="0A308C3B" w:rsidR="00DD2453" w:rsidRPr="0056585B" w:rsidRDefault="00DD2453" w:rsidP="00DD2453">
                      <w:pPr>
                        <w:rPr>
                          <w:rFonts w:ascii="Century Gothic" w:hAnsi="Century Gothic"/>
                          <w:color w:val="FFFFFF"/>
                          <w:sz w:val="40"/>
                          <w:szCs w:val="40"/>
                        </w:rPr>
                      </w:pPr>
                      <w:r w:rsidRPr="0056585B">
                        <w:rPr>
                          <w:rFonts w:ascii="Century Gothic" w:hAnsi="Century Gothic" w:cstheme="minorHAnsi"/>
                          <w:color w:val="FFFFFF"/>
                          <w:sz w:val="40"/>
                          <w:szCs w:val="40"/>
                        </w:rPr>
                        <w:t>(</w:t>
                      </w:r>
                      <w:r w:rsidR="009C102B">
                        <w:rPr>
                          <w:rFonts w:ascii="Century Gothic" w:hAnsi="Century Gothic" w:cstheme="minorHAnsi"/>
                          <w:color w:val="FFFFFF"/>
                          <w:sz w:val="40"/>
                          <w:szCs w:val="40"/>
                        </w:rPr>
                        <w:t>Education Sub-Committee</w:t>
                      </w:r>
                      <w:r w:rsidRPr="0056585B">
                        <w:rPr>
                          <w:rFonts w:ascii="Century Gothic" w:hAnsi="Century Gothic" w:cstheme="minorHAnsi"/>
                          <w:color w:val="FFFFFF"/>
                          <w:sz w:val="40"/>
                          <w:szCs w:val="40"/>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6D97F9F1">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0B344C"/>
                        </a:solidFill>
                        <a:ln>
                          <a:noFill/>
                          <a:prstDash val="solid"/>
                        </a:ln>
                      </wps:spPr>
                      <wps:bodyPr lIns="0" tIns="0" rIns="0" bIns="0"/>
                    </wps:wsp>
                  </a:graphicData>
                </a:graphic>
              </wp:anchor>
            </w:drawing>
          </mc:Choice>
          <mc:Fallback>
            <w:pict>
              <v:shape w14:anchorId="2DEF3A1D"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" path="m,l21600,r,17322c10800,17322,10800,23922,,20172l,xe" fillcolor="#0b344c"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Pr="00DD2453" w:rsidRDefault="00DD2453" w:rsidP="00DD2453"/>
    <w:p w14:paraId="793321F5" w14:textId="77777777" w:rsidR="00DD2453" w:rsidRDefault="00DD2453" w:rsidP="00DD2453"/>
    <w:p w14:paraId="1970654D" w14:textId="61468AE1" w:rsidR="009C102B" w:rsidRDefault="00FA3CE1" w:rsidP="00DD2453">
      <w:pPr>
        <w:rPr>
          <w:rFonts w:ascii="Century Gothic" w:hAnsi="Century Gothic"/>
          <w:b/>
          <w:bCs/>
          <w:sz w:val="28"/>
          <w:szCs w:val="28"/>
        </w:rPr>
      </w:pPr>
      <w:r>
        <w:rPr>
          <w:rFonts w:ascii="Century Gothic" w:hAnsi="Century Gothic"/>
          <w:b/>
          <w:bCs/>
          <w:sz w:val="28"/>
          <w:szCs w:val="28"/>
        </w:rPr>
        <w:t>THE ROLE AND YOU</w:t>
      </w:r>
    </w:p>
    <w:p w14:paraId="5E596E1C" w14:textId="77777777" w:rsidR="009C102B" w:rsidRDefault="009C102B" w:rsidP="00DD2453">
      <w:pPr>
        <w:rPr>
          <w:rFonts w:ascii="Century Gothic" w:hAnsi="Century Gothic"/>
          <w:sz w:val="20"/>
          <w:szCs w:val="20"/>
        </w:rPr>
      </w:pPr>
    </w:p>
    <w:p w14:paraId="5C4CDB0D" w14:textId="5CFABD4B" w:rsidR="009C102B" w:rsidRDefault="009C102B" w:rsidP="00DD2453">
      <w:pPr>
        <w:rPr>
          <w:rFonts w:ascii="Century Gothic" w:hAnsi="Century Gothic"/>
          <w:sz w:val="20"/>
          <w:szCs w:val="20"/>
        </w:rPr>
      </w:pPr>
      <w:bookmarkStart w:id="0" w:name="_Hlk164432141"/>
      <w:bookmarkStart w:id="1" w:name="_Hlk165293609"/>
      <w:r>
        <w:rPr>
          <w:rFonts w:ascii="Century Gothic" w:hAnsi="Century Gothic"/>
          <w:sz w:val="20"/>
          <w:szCs w:val="20"/>
        </w:rPr>
        <w:t xml:space="preserve">The aim of this new role is </w:t>
      </w:r>
      <w:r w:rsidR="005E2199">
        <w:rPr>
          <w:rFonts w:ascii="Century Gothic" w:hAnsi="Century Gothic"/>
          <w:sz w:val="20"/>
          <w:szCs w:val="20"/>
        </w:rPr>
        <w:t>to broaden the access to education for Intensivists in Training by</w:t>
      </w:r>
      <w:r>
        <w:rPr>
          <w:rFonts w:ascii="Century Gothic" w:hAnsi="Century Gothic"/>
          <w:sz w:val="20"/>
          <w:szCs w:val="20"/>
        </w:rPr>
        <w:t xml:space="preserve"> </w:t>
      </w:r>
      <w:r w:rsidR="00EF484C">
        <w:rPr>
          <w:rFonts w:ascii="Century Gothic" w:hAnsi="Century Gothic"/>
          <w:sz w:val="20"/>
          <w:szCs w:val="20"/>
        </w:rPr>
        <w:t>collat</w:t>
      </w:r>
      <w:r w:rsidR="005E2199">
        <w:rPr>
          <w:rFonts w:ascii="Century Gothic" w:hAnsi="Century Gothic"/>
          <w:sz w:val="20"/>
          <w:szCs w:val="20"/>
        </w:rPr>
        <w:t>ing</w:t>
      </w:r>
      <w:r w:rsidR="00EF484C">
        <w:rPr>
          <w:rFonts w:ascii="Century Gothic" w:hAnsi="Century Gothic"/>
          <w:sz w:val="20"/>
          <w:szCs w:val="20"/>
        </w:rPr>
        <w:t xml:space="preserve"> and disseminat</w:t>
      </w:r>
      <w:r w:rsidR="005E2199">
        <w:rPr>
          <w:rFonts w:ascii="Century Gothic" w:hAnsi="Century Gothic"/>
          <w:sz w:val="20"/>
          <w:szCs w:val="20"/>
        </w:rPr>
        <w:t>ing</w:t>
      </w:r>
      <w:r>
        <w:rPr>
          <w:rFonts w:ascii="Century Gothic" w:hAnsi="Century Gothic"/>
          <w:sz w:val="20"/>
          <w:szCs w:val="20"/>
        </w:rPr>
        <w:t xml:space="preserve"> </w:t>
      </w:r>
      <w:r w:rsidR="00D12FFD">
        <w:rPr>
          <w:rFonts w:ascii="Century Gothic" w:hAnsi="Century Gothic"/>
          <w:sz w:val="20"/>
          <w:szCs w:val="20"/>
        </w:rPr>
        <w:t xml:space="preserve">high quality </w:t>
      </w:r>
      <w:r w:rsidR="00EF484C">
        <w:rPr>
          <w:rFonts w:ascii="Century Gothic" w:hAnsi="Century Gothic"/>
          <w:sz w:val="20"/>
          <w:szCs w:val="20"/>
        </w:rPr>
        <w:t>teaching</w:t>
      </w:r>
      <w:r>
        <w:rPr>
          <w:rFonts w:ascii="Century Gothic" w:hAnsi="Century Gothic"/>
          <w:sz w:val="20"/>
          <w:szCs w:val="20"/>
        </w:rPr>
        <w:t xml:space="preserve"> </w:t>
      </w:r>
      <w:r w:rsidR="005E2199">
        <w:rPr>
          <w:rFonts w:ascii="Century Gothic" w:hAnsi="Century Gothic"/>
          <w:sz w:val="20"/>
          <w:szCs w:val="20"/>
        </w:rPr>
        <w:t xml:space="preserve">programmes </w:t>
      </w:r>
      <w:r w:rsidR="00D12FFD">
        <w:rPr>
          <w:rFonts w:ascii="Century Gothic" w:hAnsi="Century Gothic"/>
          <w:sz w:val="20"/>
          <w:szCs w:val="20"/>
        </w:rPr>
        <w:t xml:space="preserve">in Intensive Care Medicine </w:t>
      </w:r>
      <w:r w:rsidR="005E2199">
        <w:rPr>
          <w:rFonts w:ascii="Century Gothic" w:hAnsi="Century Gothic"/>
          <w:sz w:val="20"/>
          <w:szCs w:val="20"/>
        </w:rPr>
        <w:t xml:space="preserve">from </w:t>
      </w:r>
      <w:r>
        <w:rPr>
          <w:rFonts w:ascii="Century Gothic" w:hAnsi="Century Gothic"/>
          <w:sz w:val="20"/>
          <w:szCs w:val="20"/>
        </w:rPr>
        <w:t xml:space="preserve">across all </w:t>
      </w:r>
      <w:r w:rsidR="00EF484C">
        <w:rPr>
          <w:rFonts w:ascii="Century Gothic" w:hAnsi="Century Gothic"/>
          <w:sz w:val="20"/>
          <w:szCs w:val="20"/>
        </w:rPr>
        <w:t>regions and</w:t>
      </w:r>
      <w:r>
        <w:rPr>
          <w:rFonts w:ascii="Century Gothic" w:hAnsi="Century Gothic"/>
          <w:sz w:val="20"/>
          <w:szCs w:val="20"/>
        </w:rPr>
        <w:t xml:space="preserve"> </w:t>
      </w:r>
      <w:r w:rsidR="005E2199">
        <w:rPr>
          <w:rFonts w:ascii="Century Gothic" w:hAnsi="Century Gothic"/>
          <w:sz w:val="20"/>
          <w:szCs w:val="20"/>
        </w:rPr>
        <w:t xml:space="preserve">to </w:t>
      </w:r>
      <w:r w:rsidR="00EF484C">
        <w:rPr>
          <w:rFonts w:ascii="Century Gothic" w:hAnsi="Century Gothic"/>
          <w:sz w:val="20"/>
          <w:szCs w:val="20"/>
        </w:rPr>
        <w:t>create opportunities to share good practice</w:t>
      </w:r>
      <w:r w:rsidR="00D12FFD">
        <w:rPr>
          <w:rFonts w:ascii="Century Gothic" w:hAnsi="Century Gothic"/>
          <w:sz w:val="20"/>
          <w:szCs w:val="20"/>
        </w:rPr>
        <w:t>,</w:t>
      </w:r>
      <w:r w:rsidR="00D12FFD" w:rsidRPr="00D12FFD">
        <w:t xml:space="preserve"> </w:t>
      </w:r>
      <w:r w:rsidR="00D12FFD" w:rsidRPr="00D12FFD">
        <w:rPr>
          <w:rFonts w:ascii="Century Gothic" w:hAnsi="Century Gothic"/>
          <w:sz w:val="20"/>
          <w:szCs w:val="20"/>
        </w:rPr>
        <w:t xml:space="preserve">as well as support and guide local trainers in developing their </w:t>
      </w:r>
      <w:r w:rsidR="005E2199">
        <w:rPr>
          <w:rFonts w:ascii="Century Gothic" w:hAnsi="Century Gothic"/>
          <w:sz w:val="20"/>
          <w:szCs w:val="20"/>
        </w:rPr>
        <w:t xml:space="preserve">own </w:t>
      </w:r>
      <w:r w:rsidR="00D12FFD" w:rsidRPr="00D12FFD">
        <w:rPr>
          <w:rFonts w:ascii="Century Gothic" w:hAnsi="Century Gothic"/>
          <w:sz w:val="20"/>
          <w:szCs w:val="20"/>
        </w:rPr>
        <w:t>programmes.</w:t>
      </w:r>
    </w:p>
    <w:p w14:paraId="223B65C9" w14:textId="77777777" w:rsidR="009C102B" w:rsidRDefault="009C102B" w:rsidP="00DD2453">
      <w:pPr>
        <w:rPr>
          <w:rFonts w:ascii="Century Gothic" w:hAnsi="Century Gothic"/>
          <w:sz w:val="20"/>
          <w:szCs w:val="20"/>
        </w:rPr>
      </w:pPr>
    </w:p>
    <w:p w14:paraId="37032178" w14:textId="2BEECC22" w:rsidR="009C102B" w:rsidRDefault="009C102B" w:rsidP="00DD2453">
      <w:pPr>
        <w:rPr>
          <w:rFonts w:ascii="Century Gothic" w:hAnsi="Century Gothic"/>
          <w:sz w:val="20"/>
          <w:szCs w:val="20"/>
        </w:rPr>
      </w:pPr>
      <w:r>
        <w:rPr>
          <w:rFonts w:ascii="Century Gothic" w:hAnsi="Century Gothic"/>
          <w:sz w:val="20"/>
          <w:szCs w:val="20"/>
        </w:rPr>
        <w:t xml:space="preserve">This role will work with regions to coordinate access to </w:t>
      </w:r>
      <w:r w:rsidR="00EF484C">
        <w:rPr>
          <w:rFonts w:ascii="Century Gothic" w:hAnsi="Century Gothic"/>
          <w:sz w:val="20"/>
          <w:szCs w:val="20"/>
        </w:rPr>
        <w:t xml:space="preserve">existing </w:t>
      </w:r>
      <w:r>
        <w:rPr>
          <w:rFonts w:ascii="Century Gothic" w:hAnsi="Century Gothic"/>
          <w:sz w:val="20"/>
          <w:szCs w:val="20"/>
        </w:rPr>
        <w:t>teaching</w:t>
      </w:r>
      <w:r w:rsidR="005E2199">
        <w:rPr>
          <w:rFonts w:ascii="Century Gothic" w:hAnsi="Century Gothic"/>
          <w:sz w:val="20"/>
          <w:szCs w:val="20"/>
        </w:rPr>
        <w:t>,</w:t>
      </w:r>
      <w:r>
        <w:rPr>
          <w:rFonts w:ascii="Century Gothic" w:hAnsi="Century Gothic"/>
          <w:sz w:val="20"/>
          <w:szCs w:val="20"/>
        </w:rPr>
        <w:t xml:space="preserve"> with the aim for </w:t>
      </w:r>
      <w:r w:rsidR="005E2199">
        <w:rPr>
          <w:rFonts w:ascii="Century Gothic" w:hAnsi="Century Gothic"/>
          <w:sz w:val="20"/>
          <w:szCs w:val="20"/>
        </w:rPr>
        <w:t>material</w:t>
      </w:r>
      <w:r>
        <w:rPr>
          <w:rFonts w:ascii="Century Gothic" w:hAnsi="Century Gothic"/>
          <w:sz w:val="20"/>
          <w:szCs w:val="20"/>
        </w:rPr>
        <w:t xml:space="preserve"> to be recorded and </w:t>
      </w:r>
      <w:r w:rsidR="005E2199">
        <w:rPr>
          <w:rFonts w:ascii="Century Gothic" w:hAnsi="Century Gothic"/>
          <w:sz w:val="20"/>
          <w:szCs w:val="20"/>
        </w:rPr>
        <w:t xml:space="preserve">then </w:t>
      </w:r>
      <w:r w:rsidR="00D12FFD" w:rsidRPr="00D12FFD">
        <w:rPr>
          <w:rFonts w:ascii="Century Gothic" w:hAnsi="Century Gothic"/>
          <w:sz w:val="20"/>
          <w:szCs w:val="20"/>
        </w:rPr>
        <w:t>either hosted centrally or signposted via the F</w:t>
      </w:r>
      <w:r w:rsidR="00D12FFD">
        <w:rPr>
          <w:rFonts w:ascii="Century Gothic" w:hAnsi="Century Gothic"/>
          <w:sz w:val="20"/>
          <w:szCs w:val="20"/>
        </w:rPr>
        <w:t>ICM</w:t>
      </w:r>
      <w:r w:rsidR="00D12FFD" w:rsidRPr="00D12FFD">
        <w:rPr>
          <w:rFonts w:ascii="Century Gothic" w:hAnsi="Century Gothic"/>
          <w:sz w:val="20"/>
          <w:szCs w:val="20"/>
        </w:rPr>
        <w:t xml:space="preserve"> website</w:t>
      </w:r>
      <w:r>
        <w:rPr>
          <w:rFonts w:ascii="Century Gothic" w:hAnsi="Century Gothic"/>
          <w:sz w:val="20"/>
          <w:szCs w:val="20"/>
        </w:rPr>
        <w:t xml:space="preserve">. </w:t>
      </w:r>
    </w:p>
    <w:p w14:paraId="26B87568" w14:textId="77777777" w:rsidR="009C102B" w:rsidRDefault="009C102B" w:rsidP="00DD2453">
      <w:pPr>
        <w:rPr>
          <w:rFonts w:ascii="Century Gothic" w:hAnsi="Century Gothic"/>
          <w:sz w:val="20"/>
          <w:szCs w:val="20"/>
        </w:rPr>
      </w:pPr>
    </w:p>
    <w:bookmarkEnd w:id="0"/>
    <w:p w14:paraId="1BD117C6" w14:textId="442A3658" w:rsidR="009C102B" w:rsidRDefault="009C102B" w:rsidP="00DD2453">
      <w:pPr>
        <w:rPr>
          <w:rFonts w:ascii="Century Gothic" w:hAnsi="Century Gothic"/>
          <w:sz w:val="20"/>
          <w:szCs w:val="20"/>
        </w:rPr>
      </w:pPr>
      <w:r>
        <w:rPr>
          <w:rFonts w:ascii="Century Gothic" w:hAnsi="Century Gothic"/>
          <w:sz w:val="20"/>
          <w:szCs w:val="20"/>
        </w:rPr>
        <w:t>The lead will sit on the FICM Educatio</w:t>
      </w:r>
      <w:r w:rsidR="005E2199">
        <w:rPr>
          <w:rFonts w:ascii="Century Gothic" w:hAnsi="Century Gothic"/>
          <w:sz w:val="20"/>
          <w:szCs w:val="20"/>
        </w:rPr>
        <w:t>n</w:t>
      </w:r>
      <w:r w:rsidR="006B0173">
        <w:rPr>
          <w:rFonts w:ascii="Century Gothic" w:hAnsi="Century Gothic"/>
          <w:sz w:val="20"/>
          <w:szCs w:val="20"/>
        </w:rPr>
        <w:t xml:space="preserve"> </w:t>
      </w:r>
      <w:r>
        <w:rPr>
          <w:rFonts w:ascii="Century Gothic" w:hAnsi="Century Gothic"/>
          <w:sz w:val="20"/>
          <w:szCs w:val="20"/>
        </w:rPr>
        <w:t>Sub</w:t>
      </w:r>
      <w:r w:rsidR="005E2199">
        <w:rPr>
          <w:rFonts w:ascii="Century Gothic" w:hAnsi="Century Gothic"/>
          <w:sz w:val="20"/>
          <w:szCs w:val="20"/>
        </w:rPr>
        <w:t>-</w:t>
      </w:r>
      <w:r>
        <w:rPr>
          <w:rFonts w:ascii="Century Gothic" w:hAnsi="Century Gothic"/>
          <w:sz w:val="20"/>
          <w:szCs w:val="20"/>
        </w:rPr>
        <w:t xml:space="preserve">Committee, who will support the development and delivery of this role. </w:t>
      </w:r>
    </w:p>
    <w:bookmarkEnd w:id="1"/>
    <w:p w14:paraId="0D4CACFA" w14:textId="3DCE2191" w:rsidR="009C102B" w:rsidRDefault="009C102B" w:rsidP="00DD2453">
      <w:pPr>
        <w:rPr>
          <w:rFonts w:ascii="Century Gothic" w:hAnsi="Century Gothic"/>
          <w:sz w:val="20"/>
          <w:szCs w:val="20"/>
        </w:rPr>
      </w:pPr>
    </w:p>
    <w:p w14:paraId="4200CCCC" w14:textId="5F25D09E" w:rsidR="00D12FFD" w:rsidRPr="00D070AA" w:rsidRDefault="00D12FFD" w:rsidP="00D12FFD">
      <w:pPr>
        <w:rPr>
          <w:rFonts w:ascii="Century Gothic" w:hAnsi="Century Gothic"/>
          <w:sz w:val="20"/>
          <w:szCs w:val="20"/>
        </w:rPr>
      </w:pPr>
      <w:r w:rsidRPr="00EC2B03">
        <w:rPr>
          <w:rFonts w:ascii="Century Gothic" w:hAnsi="Century Gothic"/>
          <w:b/>
          <w:bCs/>
          <w:sz w:val="20"/>
          <w:szCs w:val="20"/>
        </w:rPr>
        <w:t>Person Specification</w:t>
      </w:r>
      <w:r w:rsidRPr="00D070AA">
        <w:rPr>
          <w:rFonts w:ascii="Century Gothic" w:hAnsi="Century Gothic"/>
          <w:sz w:val="20"/>
          <w:szCs w:val="20"/>
        </w:rPr>
        <w:t>: Those eligible must meet the following essential criteria:</w:t>
      </w:r>
    </w:p>
    <w:p w14:paraId="33BD942A" w14:textId="77777777" w:rsidR="00D12FFD" w:rsidRPr="006B0173" w:rsidRDefault="00D12FFD" w:rsidP="00D12FFD">
      <w:pPr>
        <w:pStyle w:val="ListParagraph"/>
        <w:numPr>
          <w:ilvl w:val="0"/>
          <w:numId w:val="4"/>
        </w:numPr>
        <w:rPr>
          <w:rFonts w:ascii="Century Gothic" w:hAnsi="Century Gothic"/>
          <w:sz w:val="20"/>
          <w:szCs w:val="20"/>
        </w:rPr>
      </w:pPr>
      <w:r w:rsidRPr="00306454">
        <w:rPr>
          <w:rFonts w:ascii="Century Gothic" w:hAnsi="Century Gothic"/>
          <w:sz w:val="20"/>
          <w:szCs w:val="20"/>
        </w:rPr>
        <w:t xml:space="preserve">Be a </w:t>
      </w:r>
      <w:r>
        <w:rPr>
          <w:rFonts w:ascii="Century Gothic" w:hAnsi="Century Gothic"/>
          <w:sz w:val="20"/>
          <w:szCs w:val="20"/>
        </w:rPr>
        <w:t xml:space="preserve">Consultant in ICM and </w:t>
      </w:r>
      <w:r w:rsidRPr="00D070AA">
        <w:rPr>
          <w:rFonts w:ascii="Century Gothic" w:hAnsi="Century Gothic"/>
          <w:sz w:val="20"/>
          <w:szCs w:val="20"/>
        </w:rPr>
        <w:t xml:space="preserve">a Fellow, Associate </w:t>
      </w:r>
      <w:proofErr w:type="gramStart"/>
      <w:r w:rsidRPr="00D070AA">
        <w:rPr>
          <w:rFonts w:ascii="Century Gothic" w:hAnsi="Century Gothic"/>
          <w:sz w:val="20"/>
          <w:szCs w:val="20"/>
        </w:rPr>
        <w:t>Fellow</w:t>
      </w:r>
      <w:proofErr w:type="gramEnd"/>
      <w:r>
        <w:rPr>
          <w:rFonts w:ascii="Century Gothic" w:hAnsi="Century Gothic"/>
          <w:sz w:val="20"/>
          <w:szCs w:val="20"/>
        </w:rPr>
        <w:t xml:space="preserve"> or</w:t>
      </w:r>
      <w:r w:rsidRPr="00D070AA">
        <w:rPr>
          <w:rFonts w:ascii="Century Gothic" w:hAnsi="Century Gothic"/>
          <w:sz w:val="20"/>
          <w:szCs w:val="20"/>
        </w:rPr>
        <w:t xml:space="preserve"> Member </w:t>
      </w:r>
      <w:r w:rsidRPr="00306454">
        <w:rPr>
          <w:rFonts w:ascii="Century Gothic" w:hAnsi="Century Gothic"/>
          <w:sz w:val="20"/>
          <w:szCs w:val="20"/>
        </w:rPr>
        <w:t xml:space="preserve">of the Faculty of Intensive Care Medicine in active practice. </w:t>
      </w:r>
      <w:r>
        <w:rPr>
          <w:rFonts w:ascii="Century Gothic" w:hAnsi="Century Gothic"/>
          <w:i/>
          <w:iCs/>
          <w:sz w:val="20"/>
          <w:szCs w:val="20"/>
        </w:rPr>
        <w:t>Or</w:t>
      </w:r>
    </w:p>
    <w:p w14:paraId="0AE9D1DF" w14:textId="77777777" w:rsidR="00D12FFD" w:rsidRPr="006A6AD5" w:rsidRDefault="00D12FFD" w:rsidP="00D12FFD">
      <w:pPr>
        <w:pStyle w:val="ListParagraph"/>
        <w:numPr>
          <w:ilvl w:val="0"/>
          <w:numId w:val="4"/>
        </w:numPr>
        <w:rPr>
          <w:rFonts w:ascii="Century Gothic" w:hAnsi="Century Gothic"/>
          <w:sz w:val="20"/>
          <w:szCs w:val="20"/>
        </w:rPr>
      </w:pPr>
      <w:r w:rsidRPr="00306454">
        <w:rPr>
          <w:rFonts w:ascii="Century Gothic" w:hAnsi="Century Gothic"/>
          <w:sz w:val="20"/>
          <w:szCs w:val="20"/>
        </w:rPr>
        <w:t>Be a registered trainee of the Faculty of Intensive Care Medicine in active practice.</w:t>
      </w:r>
    </w:p>
    <w:p w14:paraId="47251DD8" w14:textId="77777777" w:rsidR="00D12FFD" w:rsidRDefault="00D12FFD" w:rsidP="00D12FFD">
      <w:pPr>
        <w:pStyle w:val="ListParagraph"/>
        <w:numPr>
          <w:ilvl w:val="0"/>
          <w:numId w:val="4"/>
        </w:numPr>
        <w:rPr>
          <w:rFonts w:ascii="Century Gothic" w:hAnsi="Century Gothic"/>
          <w:sz w:val="20"/>
          <w:szCs w:val="20"/>
        </w:rPr>
      </w:pPr>
      <w:r w:rsidRPr="00D070AA">
        <w:rPr>
          <w:rFonts w:ascii="Century Gothic" w:hAnsi="Century Gothic"/>
          <w:sz w:val="20"/>
          <w:szCs w:val="20"/>
        </w:rPr>
        <w:t xml:space="preserve">Have an interest in </w:t>
      </w:r>
      <w:r>
        <w:rPr>
          <w:rFonts w:ascii="Century Gothic" w:hAnsi="Century Gothic"/>
          <w:sz w:val="20"/>
          <w:szCs w:val="20"/>
        </w:rPr>
        <w:t>education</w:t>
      </w:r>
      <w:r w:rsidRPr="00D070AA">
        <w:rPr>
          <w:rFonts w:ascii="Century Gothic" w:hAnsi="Century Gothic"/>
          <w:sz w:val="20"/>
          <w:szCs w:val="20"/>
        </w:rPr>
        <w:t>.</w:t>
      </w:r>
    </w:p>
    <w:p w14:paraId="41FE6A8B" w14:textId="77777777" w:rsidR="005E2199" w:rsidRDefault="005E2199" w:rsidP="005E2199">
      <w:pPr>
        <w:rPr>
          <w:rFonts w:ascii="Century Gothic" w:hAnsi="Century Gothic"/>
          <w:sz w:val="20"/>
          <w:szCs w:val="20"/>
        </w:rPr>
      </w:pPr>
    </w:p>
    <w:p w14:paraId="2039141D" w14:textId="77777777" w:rsidR="005E2199" w:rsidRDefault="005E2199" w:rsidP="005E2199">
      <w:pPr>
        <w:rPr>
          <w:rFonts w:ascii="Century Gothic" w:hAnsi="Century Gothic"/>
          <w:sz w:val="20"/>
          <w:szCs w:val="20"/>
        </w:rPr>
      </w:pPr>
      <w:r w:rsidRPr="001F1D32">
        <w:rPr>
          <w:rFonts w:ascii="Century Gothic" w:hAnsi="Century Gothic"/>
          <w:sz w:val="20"/>
          <w:szCs w:val="20"/>
        </w:rPr>
        <w:t xml:space="preserve">It is recommended that potential ESC Members discuss their interest in the opportunity with hospital colleagues and line management, to ensure they can dedicate the appropriate time to the role. This position does not attract any remuneration from the FICM. </w:t>
      </w:r>
    </w:p>
    <w:p w14:paraId="78A4A5DE" w14:textId="77777777" w:rsidR="005E2199" w:rsidRPr="001F1D32" w:rsidRDefault="005E2199" w:rsidP="005E2199">
      <w:pPr>
        <w:rPr>
          <w:rFonts w:ascii="Century Gothic" w:hAnsi="Century Gothic"/>
          <w:sz w:val="20"/>
          <w:szCs w:val="20"/>
        </w:rPr>
      </w:pPr>
    </w:p>
    <w:p w14:paraId="75F6CC65" w14:textId="379749FE" w:rsidR="00D12FFD" w:rsidRPr="006B0173" w:rsidRDefault="00D12FFD" w:rsidP="006B0173">
      <w:pPr>
        <w:rPr>
          <w:rFonts w:ascii="Century Gothic" w:hAnsi="Century Gothic"/>
          <w:sz w:val="20"/>
          <w:szCs w:val="20"/>
        </w:rPr>
      </w:pPr>
      <w:r w:rsidRPr="006B0173">
        <w:rPr>
          <w:rFonts w:ascii="Century Gothic" w:hAnsi="Century Gothic"/>
          <w:sz w:val="20"/>
          <w:szCs w:val="20"/>
        </w:rPr>
        <w:t>In addition, those applying must not have notable commitments to other educational providers that would result in insufficient capacity to take forward ESC work streams.</w:t>
      </w:r>
    </w:p>
    <w:p w14:paraId="577D1819" w14:textId="77777777" w:rsidR="00D12FFD" w:rsidRDefault="00D12FFD" w:rsidP="00EF484C">
      <w:pPr>
        <w:rPr>
          <w:rFonts w:ascii="Century Gothic" w:hAnsi="Century Gothic"/>
          <w:b/>
          <w:bCs/>
          <w:sz w:val="28"/>
          <w:szCs w:val="28"/>
        </w:rPr>
      </w:pPr>
    </w:p>
    <w:p w14:paraId="352E15E4" w14:textId="77777777" w:rsidR="00117217" w:rsidRDefault="00D12FFD" w:rsidP="00D12FFD">
      <w:pPr>
        <w:rPr>
          <w:rFonts w:ascii="Century Gothic" w:hAnsi="Century Gothic"/>
          <w:sz w:val="20"/>
          <w:szCs w:val="20"/>
        </w:rPr>
      </w:pPr>
      <w:r w:rsidRPr="00EC2B03">
        <w:rPr>
          <w:rFonts w:ascii="Century Gothic" w:hAnsi="Century Gothic"/>
          <w:b/>
          <w:bCs/>
          <w:sz w:val="20"/>
          <w:szCs w:val="20"/>
        </w:rPr>
        <w:t>Terms of Office:</w:t>
      </w:r>
      <w:r w:rsidRPr="00D070AA">
        <w:rPr>
          <w:rFonts w:ascii="Century Gothic" w:hAnsi="Century Gothic"/>
          <w:sz w:val="20"/>
          <w:szCs w:val="20"/>
        </w:rPr>
        <w:t xml:space="preserve"> </w:t>
      </w:r>
    </w:p>
    <w:p w14:paraId="7512660C" w14:textId="3569C16C" w:rsidR="00D12FFD" w:rsidRPr="00D070AA" w:rsidRDefault="00D12FFD" w:rsidP="00D12FFD">
      <w:pPr>
        <w:rPr>
          <w:rFonts w:ascii="Century Gothic" w:hAnsi="Century Gothic"/>
          <w:sz w:val="20"/>
          <w:szCs w:val="20"/>
        </w:rPr>
      </w:pPr>
      <w:r w:rsidRPr="00D070AA">
        <w:rPr>
          <w:rFonts w:ascii="Century Gothic" w:hAnsi="Century Gothic"/>
          <w:sz w:val="20"/>
          <w:szCs w:val="20"/>
        </w:rPr>
        <w:t>The term of office for ESC members is three years. Second terms are at the discretion of the</w:t>
      </w:r>
      <w:r>
        <w:rPr>
          <w:rFonts w:ascii="Century Gothic" w:hAnsi="Century Gothic"/>
          <w:sz w:val="20"/>
          <w:szCs w:val="20"/>
        </w:rPr>
        <w:t xml:space="preserve"> ESC Chair and</w:t>
      </w:r>
      <w:r w:rsidRPr="00D070AA">
        <w:rPr>
          <w:rFonts w:ascii="Century Gothic" w:hAnsi="Century Gothic"/>
          <w:sz w:val="20"/>
          <w:szCs w:val="20"/>
        </w:rPr>
        <w:t xml:space="preserve"> Faculty Board. </w:t>
      </w:r>
    </w:p>
    <w:p w14:paraId="3711DDE1" w14:textId="77777777" w:rsidR="00D12FFD" w:rsidRDefault="00D12FFD" w:rsidP="00EF484C">
      <w:pPr>
        <w:rPr>
          <w:rFonts w:ascii="Century Gothic" w:hAnsi="Century Gothic"/>
          <w:b/>
          <w:bCs/>
          <w:sz w:val="28"/>
          <w:szCs w:val="28"/>
        </w:rPr>
      </w:pPr>
    </w:p>
    <w:p w14:paraId="27FD49E2" w14:textId="77777777" w:rsidR="00D12FFD" w:rsidRDefault="00D12FFD" w:rsidP="00D12FFD">
      <w:pPr>
        <w:rPr>
          <w:rFonts w:ascii="Century Gothic" w:hAnsi="Century Gothic"/>
          <w:b/>
          <w:bCs/>
          <w:sz w:val="28"/>
          <w:szCs w:val="28"/>
        </w:rPr>
      </w:pPr>
      <w:r w:rsidRPr="00DD2453">
        <w:rPr>
          <w:rFonts w:ascii="Century Gothic" w:hAnsi="Century Gothic"/>
          <w:b/>
          <w:bCs/>
          <w:sz w:val="28"/>
          <w:szCs w:val="28"/>
        </w:rPr>
        <w:t>COMMITTEE AIMS &amp; OBJECTIVES</w:t>
      </w:r>
    </w:p>
    <w:p w14:paraId="3B083D9E" w14:textId="77777777" w:rsidR="00D12FFD" w:rsidRPr="00DD2453" w:rsidRDefault="00D12FFD" w:rsidP="00D12FFD">
      <w:pPr>
        <w:rPr>
          <w:rFonts w:ascii="Century Gothic" w:hAnsi="Century Gothic"/>
          <w:b/>
          <w:bCs/>
          <w:sz w:val="28"/>
          <w:szCs w:val="28"/>
        </w:rPr>
      </w:pPr>
    </w:p>
    <w:p w14:paraId="46309A0F" w14:textId="77777777" w:rsidR="00D12FFD" w:rsidRPr="00D070AA" w:rsidRDefault="00D12FFD" w:rsidP="00D12FFD">
      <w:pPr>
        <w:rPr>
          <w:rFonts w:ascii="Century Gothic" w:hAnsi="Century Gothic"/>
          <w:sz w:val="20"/>
          <w:szCs w:val="20"/>
        </w:rPr>
      </w:pPr>
      <w:r w:rsidRPr="00D070AA">
        <w:rPr>
          <w:rFonts w:ascii="Century Gothic" w:hAnsi="Century Gothic"/>
          <w:sz w:val="20"/>
          <w:szCs w:val="20"/>
        </w:rPr>
        <w:t xml:space="preserve">The Education Sub-Committee (ESC) coordinates and oversees the </w:t>
      </w:r>
      <w:proofErr w:type="gramStart"/>
      <w:r w:rsidRPr="00D070AA">
        <w:rPr>
          <w:rFonts w:ascii="Century Gothic" w:hAnsi="Century Gothic"/>
          <w:sz w:val="20"/>
          <w:szCs w:val="20"/>
        </w:rPr>
        <w:t>Faculty’s</w:t>
      </w:r>
      <w:proofErr w:type="gramEnd"/>
      <w:r w:rsidRPr="00D070AA">
        <w:rPr>
          <w:rFonts w:ascii="Century Gothic" w:hAnsi="Century Gothic"/>
          <w:sz w:val="20"/>
          <w:szCs w:val="20"/>
        </w:rPr>
        <w:t xml:space="preserve"> focus in the </w:t>
      </w:r>
    </w:p>
    <w:p w14:paraId="51930C1D" w14:textId="77777777" w:rsidR="00D12FFD" w:rsidRDefault="00D12FFD" w:rsidP="00D12FFD">
      <w:pPr>
        <w:rPr>
          <w:rFonts w:ascii="Century Gothic" w:hAnsi="Century Gothic"/>
          <w:sz w:val="20"/>
          <w:szCs w:val="20"/>
        </w:rPr>
      </w:pPr>
      <w:r w:rsidRPr="00D070AA">
        <w:rPr>
          <w:rFonts w:ascii="Century Gothic" w:hAnsi="Century Gothic"/>
          <w:sz w:val="20"/>
          <w:szCs w:val="20"/>
        </w:rPr>
        <w:t xml:space="preserve">areas of: </w:t>
      </w:r>
    </w:p>
    <w:p w14:paraId="11448623" w14:textId="1A6EBA1D" w:rsidR="00D12FFD" w:rsidRPr="00D070AA" w:rsidRDefault="00D12FFD" w:rsidP="00D12FFD">
      <w:pPr>
        <w:pStyle w:val="ListParagraph"/>
        <w:numPr>
          <w:ilvl w:val="0"/>
          <w:numId w:val="3"/>
        </w:numPr>
        <w:rPr>
          <w:rFonts w:ascii="Century Gothic" w:hAnsi="Century Gothic"/>
          <w:sz w:val="20"/>
          <w:szCs w:val="20"/>
        </w:rPr>
      </w:pPr>
      <w:r w:rsidRPr="00D070AA">
        <w:rPr>
          <w:rFonts w:ascii="Century Gothic" w:hAnsi="Century Gothic"/>
          <w:sz w:val="20"/>
          <w:szCs w:val="20"/>
        </w:rPr>
        <w:t>Overall education strategy</w:t>
      </w:r>
      <w:r w:rsidR="00117217">
        <w:rPr>
          <w:rFonts w:ascii="Century Gothic" w:hAnsi="Century Gothic"/>
          <w:sz w:val="20"/>
          <w:szCs w:val="20"/>
        </w:rPr>
        <w:t xml:space="preserve"> for the FICM</w:t>
      </w:r>
    </w:p>
    <w:p w14:paraId="0CDA98C7" w14:textId="77777777" w:rsidR="00D12FFD" w:rsidRPr="00D070AA" w:rsidRDefault="00D12FFD" w:rsidP="00D12FFD">
      <w:pPr>
        <w:pStyle w:val="ListParagraph"/>
        <w:numPr>
          <w:ilvl w:val="0"/>
          <w:numId w:val="3"/>
        </w:numPr>
        <w:rPr>
          <w:rFonts w:ascii="Century Gothic" w:hAnsi="Century Gothic"/>
          <w:sz w:val="20"/>
          <w:szCs w:val="20"/>
        </w:rPr>
      </w:pPr>
      <w:r w:rsidRPr="00D070AA">
        <w:rPr>
          <w:rFonts w:ascii="Century Gothic" w:hAnsi="Century Gothic"/>
          <w:sz w:val="20"/>
          <w:szCs w:val="20"/>
        </w:rPr>
        <w:t>Events, study days and conferences</w:t>
      </w:r>
    </w:p>
    <w:p w14:paraId="3923B647" w14:textId="5601CB9C" w:rsidR="00D12FFD" w:rsidRPr="00D070AA" w:rsidRDefault="00D12FFD" w:rsidP="00D12FFD">
      <w:pPr>
        <w:pStyle w:val="ListParagraph"/>
        <w:numPr>
          <w:ilvl w:val="0"/>
          <w:numId w:val="3"/>
        </w:numPr>
        <w:rPr>
          <w:rFonts w:ascii="Century Gothic" w:hAnsi="Century Gothic"/>
          <w:sz w:val="20"/>
          <w:szCs w:val="20"/>
        </w:rPr>
      </w:pPr>
      <w:r w:rsidRPr="00D070AA">
        <w:rPr>
          <w:rFonts w:ascii="Century Gothic" w:hAnsi="Century Gothic"/>
          <w:sz w:val="20"/>
          <w:szCs w:val="20"/>
        </w:rPr>
        <w:t>e-ICM: the NHS</w:t>
      </w:r>
      <w:r w:rsidR="00117217">
        <w:rPr>
          <w:rFonts w:ascii="Century Gothic" w:hAnsi="Century Gothic"/>
          <w:sz w:val="20"/>
          <w:szCs w:val="20"/>
        </w:rPr>
        <w:t>E</w:t>
      </w:r>
      <w:r w:rsidRPr="00D070AA">
        <w:rPr>
          <w:rFonts w:ascii="Century Gothic" w:hAnsi="Century Gothic"/>
          <w:sz w:val="20"/>
          <w:szCs w:val="20"/>
        </w:rPr>
        <w:t xml:space="preserve"> e-learning </w:t>
      </w:r>
      <w:r w:rsidR="00117217">
        <w:rPr>
          <w:rFonts w:ascii="Century Gothic" w:hAnsi="Century Gothic"/>
          <w:sz w:val="20"/>
          <w:szCs w:val="20"/>
        </w:rPr>
        <w:t>programme for intensive care medicine</w:t>
      </w:r>
      <w:r w:rsidRPr="00D070AA">
        <w:rPr>
          <w:rFonts w:ascii="Century Gothic" w:hAnsi="Century Gothic"/>
          <w:sz w:val="20"/>
          <w:szCs w:val="20"/>
        </w:rPr>
        <w:t xml:space="preserve"> </w:t>
      </w:r>
    </w:p>
    <w:p w14:paraId="2A148D2C" w14:textId="322497FB" w:rsidR="00D12FFD" w:rsidRPr="00D070AA" w:rsidRDefault="00117217" w:rsidP="00D12FFD">
      <w:pPr>
        <w:pStyle w:val="ListParagraph"/>
        <w:numPr>
          <w:ilvl w:val="0"/>
          <w:numId w:val="3"/>
        </w:numPr>
        <w:rPr>
          <w:rFonts w:ascii="Century Gothic" w:hAnsi="Century Gothic"/>
          <w:sz w:val="20"/>
          <w:szCs w:val="20"/>
        </w:rPr>
      </w:pPr>
      <w:proofErr w:type="spellStart"/>
      <w:r w:rsidRPr="00D070AA">
        <w:rPr>
          <w:rFonts w:ascii="Century Gothic" w:hAnsi="Century Gothic"/>
          <w:sz w:val="20"/>
          <w:szCs w:val="20"/>
        </w:rPr>
        <w:t>FICMLearning</w:t>
      </w:r>
      <w:proofErr w:type="spellEnd"/>
      <w:r>
        <w:rPr>
          <w:rFonts w:ascii="Century Gothic" w:hAnsi="Century Gothic"/>
          <w:sz w:val="20"/>
          <w:szCs w:val="20"/>
        </w:rPr>
        <w:t>:</w:t>
      </w:r>
      <w:r w:rsidRPr="00D070AA">
        <w:rPr>
          <w:rFonts w:ascii="Century Gothic" w:hAnsi="Century Gothic"/>
          <w:sz w:val="20"/>
          <w:szCs w:val="20"/>
        </w:rPr>
        <w:t xml:space="preserve"> </w:t>
      </w:r>
      <w:r w:rsidR="00D12FFD" w:rsidRPr="00D070AA">
        <w:rPr>
          <w:rFonts w:ascii="Century Gothic" w:hAnsi="Century Gothic"/>
          <w:sz w:val="20"/>
          <w:szCs w:val="20"/>
        </w:rPr>
        <w:t xml:space="preserve">The FICM’s </w:t>
      </w:r>
      <w:r>
        <w:rPr>
          <w:rFonts w:ascii="Century Gothic" w:hAnsi="Century Gothic"/>
          <w:sz w:val="20"/>
          <w:szCs w:val="20"/>
        </w:rPr>
        <w:t>educational</w:t>
      </w:r>
      <w:r w:rsidR="00D12FFD" w:rsidRPr="00D070AA">
        <w:rPr>
          <w:rFonts w:ascii="Century Gothic" w:hAnsi="Century Gothic"/>
          <w:sz w:val="20"/>
          <w:szCs w:val="20"/>
        </w:rPr>
        <w:t xml:space="preserve"> resource</w:t>
      </w:r>
      <w:r>
        <w:rPr>
          <w:rFonts w:ascii="Century Gothic" w:hAnsi="Century Gothic"/>
          <w:sz w:val="20"/>
          <w:szCs w:val="20"/>
        </w:rPr>
        <w:t xml:space="preserve"> platform</w:t>
      </w:r>
    </w:p>
    <w:p w14:paraId="1D2C009A" w14:textId="77777777" w:rsidR="006B0173" w:rsidRDefault="006B0173" w:rsidP="00EF484C">
      <w:pPr>
        <w:rPr>
          <w:rFonts w:ascii="Century Gothic" w:hAnsi="Century Gothic"/>
          <w:b/>
          <w:bCs/>
          <w:sz w:val="28"/>
          <w:szCs w:val="28"/>
        </w:rPr>
      </w:pPr>
    </w:p>
    <w:p w14:paraId="2DA4C434" w14:textId="77777777" w:rsidR="006B0173" w:rsidRDefault="006B0173" w:rsidP="00EF484C">
      <w:pPr>
        <w:rPr>
          <w:rFonts w:ascii="Century Gothic" w:hAnsi="Century Gothic"/>
          <w:b/>
          <w:bCs/>
          <w:sz w:val="28"/>
          <w:szCs w:val="28"/>
        </w:rPr>
      </w:pPr>
    </w:p>
    <w:p w14:paraId="40BF53E9" w14:textId="3C1FDE6D" w:rsidR="00EF484C" w:rsidRDefault="00EF484C" w:rsidP="00EF484C">
      <w:pPr>
        <w:rPr>
          <w:rFonts w:ascii="Century Gothic" w:hAnsi="Century Gothic"/>
          <w:b/>
          <w:bCs/>
          <w:sz w:val="28"/>
          <w:szCs w:val="28"/>
        </w:rPr>
      </w:pPr>
      <w:r>
        <w:rPr>
          <w:rFonts w:ascii="Century Gothic" w:hAnsi="Century Gothic"/>
          <w:b/>
          <w:bCs/>
          <w:sz w:val="28"/>
          <w:szCs w:val="28"/>
        </w:rPr>
        <w:lastRenderedPageBreak/>
        <w:br/>
      </w:r>
      <w:r w:rsidRPr="00DD2453">
        <w:rPr>
          <w:rFonts w:ascii="Century Gothic" w:hAnsi="Century Gothic"/>
          <w:b/>
          <w:bCs/>
          <w:sz w:val="28"/>
          <w:szCs w:val="28"/>
        </w:rPr>
        <w:t>RESPONSIBILITIES</w:t>
      </w:r>
    </w:p>
    <w:p w14:paraId="0702F334" w14:textId="77777777" w:rsidR="00EF484C" w:rsidRPr="00D070AA" w:rsidRDefault="00EF484C" w:rsidP="00EF484C">
      <w:pPr>
        <w:pStyle w:val="NoSpacing"/>
        <w:numPr>
          <w:ilvl w:val="0"/>
          <w:numId w:val="5"/>
        </w:numPr>
        <w:rPr>
          <w:rFonts w:ascii="Century Gothic" w:hAnsi="Century Gothic"/>
          <w:sz w:val="20"/>
          <w:szCs w:val="22"/>
          <w:lang w:val="en"/>
        </w:rPr>
      </w:pPr>
      <w:r w:rsidRPr="00D070AA">
        <w:rPr>
          <w:rFonts w:ascii="Century Gothic" w:hAnsi="Century Gothic"/>
          <w:sz w:val="20"/>
          <w:szCs w:val="22"/>
          <w:lang w:val="en"/>
        </w:rPr>
        <w:t xml:space="preserve">Sub-Committee Members are expected to: </w:t>
      </w:r>
    </w:p>
    <w:p w14:paraId="1738D867" w14:textId="77777777" w:rsidR="00EF484C" w:rsidRPr="00D070AA" w:rsidRDefault="00EF484C" w:rsidP="00EF484C">
      <w:pPr>
        <w:pStyle w:val="NoSpacing"/>
        <w:numPr>
          <w:ilvl w:val="1"/>
          <w:numId w:val="5"/>
        </w:numPr>
        <w:rPr>
          <w:rFonts w:ascii="Century Gothic" w:hAnsi="Century Gothic"/>
          <w:sz w:val="20"/>
          <w:szCs w:val="22"/>
          <w:lang w:val="en"/>
        </w:rPr>
      </w:pPr>
      <w:r w:rsidRPr="00D070AA">
        <w:rPr>
          <w:rFonts w:ascii="Century Gothic" w:hAnsi="Century Gothic"/>
          <w:sz w:val="20"/>
          <w:szCs w:val="20"/>
          <w:lang w:val="en-US"/>
        </w:rPr>
        <w:t xml:space="preserve">Attend all ESC meetings </w:t>
      </w:r>
      <w:r>
        <w:rPr>
          <w:rFonts w:ascii="Century Gothic" w:hAnsi="Century Gothic"/>
          <w:sz w:val="20"/>
          <w:szCs w:val="22"/>
          <w:lang w:val="en"/>
        </w:rPr>
        <w:t xml:space="preserve">and </w:t>
      </w:r>
      <w:r w:rsidRPr="00D070AA">
        <w:rPr>
          <w:rFonts w:ascii="Century Gothic" w:hAnsi="Century Gothic"/>
          <w:sz w:val="20"/>
          <w:szCs w:val="22"/>
          <w:lang w:val="en"/>
        </w:rPr>
        <w:t>read all relevant materials that are sent to members.</w:t>
      </w:r>
    </w:p>
    <w:p w14:paraId="7AD297F8" w14:textId="77777777" w:rsidR="00EF484C" w:rsidRPr="00D070AA" w:rsidRDefault="00EF484C" w:rsidP="00EF484C">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Work with ESC Members to agree an overall vision for education.</w:t>
      </w:r>
    </w:p>
    <w:p w14:paraId="7C1CF9E7" w14:textId="20799BA6" w:rsidR="00EF484C" w:rsidRDefault="00EF484C" w:rsidP="00EF484C">
      <w:pPr>
        <w:pStyle w:val="NoSpacing"/>
        <w:numPr>
          <w:ilvl w:val="1"/>
          <w:numId w:val="5"/>
        </w:numPr>
        <w:rPr>
          <w:rFonts w:ascii="Century Gothic" w:hAnsi="Century Gothic"/>
          <w:sz w:val="20"/>
          <w:szCs w:val="22"/>
          <w:lang w:val="en"/>
        </w:rPr>
      </w:pPr>
      <w:r w:rsidRPr="00D070AA">
        <w:rPr>
          <w:rFonts w:ascii="Century Gothic" w:hAnsi="Century Gothic"/>
          <w:sz w:val="20"/>
          <w:szCs w:val="22"/>
          <w:lang w:val="en"/>
        </w:rPr>
        <w:t>Attend events that relate to the committee’s work.</w:t>
      </w:r>
      <w:r>
        <w:rPr>
          <w:rFonts w:ascii="Century Gothic" w:hAnsi="Century Gothic"/>
          <w:sz w:val="20"/>
          <w:szCs w:val="22"/>
          <w:lang w:val="en"/>
        </w:rPr>
        <w:br/>
      </w:r>
    </w:p>
    <w:p w14:paraId="7EAC1A03" w14:textId="40E7582B" w:rsidR="00EF484C" w:rsidRPr="00D070AA" w:rsidRDefault="00EF484C" w:rsidP="00EF484C">
      <w:pPr>
        <w:pStyle w:val="NoSpacing"/>
        <w:numPr>
          <w:ilvl w:val="0"/>
          <w:numId w:val="5"/>
        </w:numPr>
        <w:rPr>
          <w:rFonts w:ascii="Century Gothic" w:hAnsi="Century Gothic"/>
          <w:sz w:val="20"/>
          <w:szCs w:val="22"/>
          <w:lang w:val="en"/>
        </w:rPr>
      </w:pPr>
      <w:bookmarkStart w:id="2" w:name="_Hlk124865022"/>
      <w:r>
        <w:rPr>
          <w:rFonts w:ascii="Century Gothic" w:hAnsi="Century Gothic"/>
          <w:sz w:val="20"/>
          <w:szCs w:val="22"/>
          <w:lang w:val="en"/>
        </w:rPr>
        <w:t>In addition, t</w:t>
      </w:r>
      <w:r w:rsidRPr="00D070AA">
        <w:rPr>
          <w:rFonts w:ascii="Century Gothic" w:hAnsi="Century Gothic"/>
          <w:sz w:val="20"/>
          <w:szCs w:val="22"/>
          <w:lang w:val="en"/>
        </w:rPr>
        <w:t>he</w:t>
      </w:r>
      <w:r>
        <w:rPr>
          <w:rFonts w:ascii="Century Gothic" w:hAnsi="Century Gothic"/>
          <w:sz w:val="20"/>
          <w:szCs w:val="22"/>
          <w:lang w:val="en"/>
        </w:rPr>
        <w:t xml:space="preserve"> </w:t>
      </w:r>
      <w:r w:rsidR="00B277DF">
        <w:rPr>
          <w:rFonts w:ascii="Century Gothic" w:hAnsi="Century Gothic"/>
          <w:sz w:val="20"/>
          <w:szCs w:val="22"/>
          <w:lang w:val="en"/>
        </w:rPr>
        <w:t xml:space="preserve">FICM </w:t>
      </w:r>
      <w:r w:rsidR="00D12FFD">
        <w:rPr>
          <w:rFonts w:ascii="Century Gothic" w:hAnsi="Century Gothic"/>
          <w:sz w:val="20"/>
          <w:szCs w:val="22"/>
          <w:lang w:val="en"/>
        </w:rPr>
        <w:t xml:space="preserve">National Teaching </w:t>
      </w:r>
      <w:r w:rsidR="005C4B6F">
        <w:rPr>
          <w:rFonts w:ascii="Century Gothic" w:hAnsi="Century Gothic"/>
          <w:sz w:val="20"/>
          <w:szCs w:val="22"/>
          <w:lang w:val="en"/>
        </w:rPr>
        <w:t>Champion</w:t>
      </w:r>
      <w:r>
        <w:rPr>
          <w:rFonts w:ascii="Century Gothic" w:hAnsi="Century Gothic"/>
          <w:sz w:val="20"/>
          <w:szCs w:val="22"/>
          <w:lang w:val="en"/>
        </w:rPr>
        <w:t xml:space="preserve"> is expected </w:t>
      </w:r>
      <w:proofErr w:type="gramStart"/>
      <w:r>
        <w:rPr>
          <w:rFonts w:ascii="Century Gothic" w:hAnsi="Century Gothic"/>
          <w:sz w:val="20"/>
          <w:szCs w:val="22"/>
          <w:lang w:val="en"/>
        </w:rPr>
        <w:t>to</w:t>
      </w:r>
      <w:proofErr w:type="gramEnd"/>
    </w:p>
    <w:p w14:paraId="2B6ED21D" w14:textId="77777777" w:rsidR="00EF484C" w:rsidRDefault="00EF484C" w:rsidP="00EF484C">
      <w:pPr>
        <w:pStyle w:val="NoSpacing"/>
        <w:numPr>
          <w:ilvl w:val="1"/>
          <w:numId w:val="5"/>
        </w:numPr>
        <w:rPr>
          <w:rFonts w:ascii="Century Gothic" w:hAnsi="Century Gothic"/>
          <w:sz w:val="20"/>
          <w:szCs w:val="22"/>
          <w:lang w:val="en"/>
        </w:rPr>
      </w:pPr>
      <w:r>
        <w:rPr>
          <w:rFonts w:ascii="Century Gothic" w:hAnsi="Century Gothic"/>
          <w:sz w:val="20"/>
          <w:szCs w:val="22"/>
          <w:lang w:val="en"/>
        </w:rPr>
        <w:t>Undertake scoping to see what training is already in existence and in what regions.</w:t>
      </w:r>
    </w:p>
    <w:p w14:paraId="557F6119" w14:textId="77777777" w:rsidR="00EF484C" w:rsidRDefault="00EF484C" w:rsidP="00EF484C">
      <w:pPr>
        <w:pStyle w:val="NoSpacing"/>
        <w:numPr>
          <w:ilvl w:val="1"/>
          <w:numId w:val="5"/>
        </w:numPr>
        <w:rPr>
          <w:rFonts w:ascii="Century Gothic" w:hAnsi="Century Gothic"/>
          <w:sz w:val="20"/>
          <w:szCs w:val="22"/>
          <w:lang w:val="en"/>
        </w:rPr>
      </w:pPr>
      <w:r>
        <w:rPr>
          <w:rFonts w:ascii="Century Gothic" w:hAnsi="Century Gothic"/>
          <w:sz w:val="20"/>
          <w:szCs w:val="22"/>
          <w:lang w:val="en"/>
        </w:rPr>
        <w:t>Liaise with RAs and trainers across all regions.</w:t>
      </w:r>
    </w:p>
    <w:p w14:paraId="652DF12F" w14:textId="360A4C9F" w:rsidR="00EF484C" w:rsidRDefault="00EF484C" w:rsidP="00EF484C">
      <w:pPr>
        <w:pStyle w:val="NoSpacing"/>
        <w:numPr>
          <w:ilvl w:val="1"/>
          <w:numId w:val="5"/>
        </w:numPr>
        <w:rPr>
          <w:rFonts w:ascii="Century Gothic" w:hAnsi="Century Gothic"/>
          <w:sz w:val="20"/>
          <w:szCs w:val="22"/>
          <w:lang w:val="en"/>
        </w:rPr>
      </w:pPr>
      <w:r>
        <w:rPr>
          <w:rFonts w:ascii="Century Gothic" w:hAnsi="Century Gothic"/>
          <w:sz w:val="20"/>
          <w:szCs w:val="22"/>
          <w:lang w:val="en"/>
        </w:rPr>
        <w:t xml:space="preserve">Liaise with those already </w:t>
      </w:r>
      <w:r w:rsidR="005C4B6F">
        <w:rPr>
          <w:rFonts w:ascii="Century Gothic" w:hAnsi="Century Gothic"/>
          <w:sz w:val="20"/>
          <w:szCs w:val="22"/>
          <w:lang w:val="en"/>
        </w:rPr>
        <w:t>facilitating/providing</w:t>
      </w:r>
      <w:r>
        <w:rPr>
          <w:rFonts w:ascii="Century Gothic" w:hAnsi="Century Gothic"/>
          <w:sz w:val="20"/>
          <w:szCs w:val="22"/>
          <w:lang w:val="en"/>
        </w:rPr>
        <w:t xml:space="preserve"> </w:t>
      </w:r>
      <w:r w:rsidR="005C4B6F">
        <w:rPr>
          <w:rFonts w:ascii="Century Gothic" w:hAnsi="Century Gothic"/>
          <w:sz w:val="20"/>
          <w:szCs w:val="22"/>
          <w:lang w:val="en"/>
        </w:rPr>
        <w:t>education</w:t>
      </w:r>
      <w:r>
        <w:rPr>
          <w:rFonts w:ascii="Century Gothic" w:hAnsi="Century Gothic"/>
          <w:sz w:val="20"/>
          <w:szCs w:val="22"/>
          <w:lang w:val="en"/>
        </w:rPr>
        <w:t xml:space="preserve"> to coordinate the sharing of these sessions via the </w:t>
      </w:r>
      <w:proofErr w:type="spellStart"/>
      <w:r>
        <w:rPr>
          <w:rFonts w:ascii="Century Gothic" w:hAnsi="Century Gothic"/>
          <w:sz w:val="20"/>
          <w:szCs w:val="22"/>
          <w:lang w:val="en"/>
        </w:rPr>
        <w:t>FICMLearning</w:t>
      </w:r>
      <w:proofErr w:type="spellEnd"/>
      <w:r>
        <w:rPr>
          <w:rFonts w:ascii="Century Gothic" w:hAnsi="Century Gothic"/>
          <w:sz w:val="20"/>
          <w:szCs w:val="22"/>
          <w:lang w:val="en"/>
        </w:rPr>
        <w:t xml:space="preserve"> webpages. </w:t>
      </w:r>
    </w:p>
    <w:p w14:paraId="7541840B" w14:textId="4E5878A4" w:rsidR="00EF484C" w:rsidRDefault="00EF484C" w:rsidP="00EF484C">
      <w:pPr>
        <w:pStyle w:val="NoSpacing"/>
        <w:numPr>
          <w:ilvl w:val="1"/>
          <w:numId w:val="5"/>
        </w:numPr>
        <w:rPr>
          <w:rFonts w:ascii="Century Gothic" w:hAnsi="Century Gothic"/>
          <w:sz w:val="20"/>
          <w:szCs w:val="22"/>
          <w:lang w:val="en"/>
        </w:rPr>
      </w:pPr>
      <w:r>
        <w:rPr>
          <w:rFonts w:ascii="Century Gothic" w:hAnsi="Century Gothic"/>
          <w:sz w:val="20"/>
          <w:szCs w:val="22"/>
          <w:lang w:val="en"/>
        </w:rPr>
        <w:t xml:space="preserve">Ensure an even spread of accessible teaching </w:t>
      </w:r>
      <w:r w:rsidR="005C4B6F">
        <w:rPr>
          <w:rFonts w:ascii="Century Gothic" w:hAnsi="Century Gothic"/>
          <w:sz w:val="20"/>
          <w:szCs w:val="22"/>
          <w:lang w:val="en"/>
        </w:rPr>
        <w:t xml:space="preserve">events/resources </w:t>
      </w:r>
      <w:r>
        <w:rPr>
          <w:rFonts w:ascii="Century Gothic" w:hAnsi="Century Gothic"/>
          <w:sz w:val="20"/>
          <w:szCs w:val="22"/>
          <w:lang w:val="en"/>
        </w:rPr>
        <w:t xml:space="preserve">amongst </w:t>
      </w:r>
      <w:proofErr w:type="gramStart"/>
      <w:r>
        <w:rPr>
          <w:rFonts w:ascii="Century Gothic" w:hAnsi="Century Gothic"/>
          <w:sz w:val="20"/>
          <w:szCs w:val="22"/>
          <w:lang w:val="en"/>
        </w:rPr>
        <w:t>regions</w:t>
      </w:r>
      <w:proofErr w:type="gramEnd"/>
    </w:p>
    <w:p w14:paraId="5FE8799B" w14:textId="13BF6872" w:rsidR="00D070AA" w:rsidRPr="00D12FFD" w:rsidRDefault="00EF484C" w:rsidP="00D070AA">
      <w:pPr>
        <w:pStyle w:val="NoSpacing"/>
        <w:numPr>
          <w:ilvl w:val="1"/>
          <w:numId w:val="5"/>
        </w:numPr>
        <w:rPr>
          <w:rFonts w:ascii="Century Gothic" w:hAnsi="Century Gothic"/>
          <w:sz w:val="20"/>
          <w:szCs w:val="22"/>
          <w:lang w:val="en"/>
        </w:rPr>
      </w:pPr>
      <w:r>
        <w:rPr>
          <w:rFonts w:ascii="Century Gothic" w:hAnsi="Century Gothic"/>
          <w:sz w:val="20"/>
          <w:szCs w:val="22"/>
          <w:lang w:val="en"/>
        </w:rPr>
        <w:t>Map training</w:t>
      </w:r>
      <w:r w:rsidR="005C4B6F">
        <w:rPr>
          <w:rFonts w:ascii="Century Gothic" w:hAnsi="Century Gothic"/>
          <w:sz w:val="20"/>
          <w:szCs w:val="22"/>
          <w:lang w:val="en"/>
        </w:rPr>
        <w:t xml:space="preserve"> and education</w:t>
      </w:r>
      <w:r>
        <w:rPr>
          <w:rFonts w:ascii="Century Gothic" w:hAnsi="Century Gothic"/>
          <w:sz w:val="20"/>
          <w:szCs w:val="22"/>
          <w:lang w:val="en"/>
        </w:rPr>
        <w:t xml:space="preserve"> to curriculum needs and highlight any gaps</w:t>
      </w:r>
      <w:bookmarkEnd w:id="2"/>
    </w:p>
    <w:p w14:paraId="00D33728" w14:textId="77777777" w:rsidR="006A6AD5" w:rsidRPr="00DD2453" w:rsidRDefault="006A6AD5" w:rsidP="00DD2453">
      <w:pPr>
        <w:rPr>
          <w:rFonts w:ascii="Century Gothic" w:hAnsi="Century Gothic"/>
          <w:b/>
          <w:bCs/>
          <w:sz w:val="28"/>
          <w:szCs w:val="28"/>
        </w:rPr>
      </w:pPr>
    </w:p>
    <w:p w14:paraId="59D56215" w14:textId="6F9C7E31" w:rsidR="00D070AA" w:rsidRDefault="00DD2453" w:rsidP="00DD2453">
      <w:pPr>
        <w:rPr>
          <w:rFonts w:ascii="Century Gothic" w:hAnsi="Century Gothic"/>
          <w:b/>
          <w:bCs/>
          <w:sz w:val="28"/>
          <w:szCs w:val="28"/>
        </w:rPr>
      </w:pPr>
      <w:r w:rsidRPr="00DD2453">
        <w:rPr>
          <w:rFonts w:ascii="Century Gothic" w:hAnsi="Century Gothic"/>
          <w:b/>
          <w:bCs/>
          <w:sz w:val="28"/>
          <w:szCs w:val="28"/>
        </w:rPr>
        <w:t>SUPPORT</w:t>
      </w:r>
    </w:p>
    <w:p w14:paraId="145E0EAF" w14:textId="46D2777F" w:rsidR="00D070AA" w:rsidRPr="00D070AA" w:rsidRDefault="00D070AA" w:rsidP="00D070AA">
      <w:pPr>
        <w:suppressAutoHyphens w:val="0"/>
        <w:spacing w:before="100" w:after="100"/>
        <w:rPr>
          <w:rFonts w:ascii="Century Gothic" w:hAnsi="Century Gothic"/>
          <w:sz w:val="20"/>
          <w:szCs w:val="20"/>
        </w:rPr>
      </w:pPr>
      <w:r w:rsidRPr="00D070AA">
        <w:rPr>
          <w:rFonts w:ascii="Century Gothic" w:hAnsi="Century Gothic"/>
          <w:sz w:val="20"/>
          <w:szCs w:val="20"/>
        </w:rPr>
        <w:t xml:space="preserve">On beginning your </w:t>
      </w:r>
      <w:r w:rsidR="006B0173" w:rsidRPr="00D070AA">
        <w:rPr>
          <w:rFonts w:ascii="Century Gothic" w:hAnsi="Century Gothic"/>
          <w:sz w:val="20"/>
          <w:szCs w:val="20"/>
        </w:rPr>
        <w:t>appointment,</w:t>
      </w:r>
      <w:r w:rsidRPr="00D070AA">
        <w:rPr>
          <w:rFonts w:ascii="Century Gothic" w:hAnsi="Century Gothic"/>
          <w:sz w:val="20"/>
          <w:szCs w:val="20"/>
        </w:rPr>
        <w:t xml:space="preserve"> you will join the ESC, which includes an established Chair and Deputy Chair.  The Chair and Deputy will support you from your first meeting and throughout. The ESC, like all Faculty groups, is a positive and open work environment and the FICM Secretariat will be on hand to support you as you join and with subsequent workflow.  This includes learning how to undertake tasks with which you are not already familiar.</w:t>
      </w:r>
    </w:p>
    <w:p w14:paraId="1F61DD77" w14:textId="77777777" w:rsidR="00D070AA" w:rsidRPr="00DD2453" w:rsidRDefault="00D070AA" w:rsidP="00DD2453">
      <w:pPr>
        <w:rPr>
          <w:rFonts w:ascii="Century Gothic" w:hAnsi="Century Gothic"/>
          <w:b/>
          <w:bCs/>
          <w:sz w:val="28"/>
          <w:szCs w:val="28"/>
        </w:rPr>
      </w:pPr>
    </w:p>
    <w:p w14:paraId="1A814E3E" w14:textId="04EFBE8E" w:rsidR="00D070AA" w:rsidRDefault="00DD2453" w:rsidP="00DD2453">
      <w:pPr>
        <w:rPr>
          <w:rFonts w:ascii="Century Gothic" w:hAnsi="Century Gothic"/>
          <w:b/>
          <w:bCs/>
          <w:sz w:val="28"/>
          <w:szCs w:val="28"/>
        </w:rPr>
      </w:pPr>
      <w:r w:rsidRPr="00DD2453">
        <w:rPr>
          <w:rFonts w:ascii="Century Gothic" w:hAnsi="Century Gothic"/>
          <w:b/>
          <w:bCs/>
          <w:sz w:val="28"/>
          <w:szCs w:val="28"/>
        </w:rPr>
        <w:t>MEETINGS</w:t>
      </w:r>
    </w:p>
    <w:p w14:paraId="695BB9AC" w14:textId="55782A1D"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proofErr w:type="gramStart"/>
      <w:r w:rsidRPr="00D070AA">
        <w:rPr>
          <w:rFonts w:ascii="Century Gothic" w:hAnsi="Century Gothic"/>
          <w:sz w:val="20"/>
          <w:szCs w:val="20"/>
          <w:lang w:val="en-US"/>
        </w:rPr>
        <w:t>Typically</w:t>
      </w:r>
      <w:proofErr w:type="gramEnd"/>
      <w:r w:rsidRPr="00D070AA">
        <w:rPr>
          <w:rFonts w:ascii="Century Gothic" w:hAnsi="Century Gothic"/>
          <w:sz w:val="20"/>
          <w:szCs w:val="20"/>
          <w:lang w:val="en-US"/>
        </w:rPr>
        <w:t xml:space="preserve"> meetings take place quarterly and are virtual</w:t>
      </w:r>
      <w:r w:rsidR="006A6AD5">
        <w:rPr>
          <w:rFonts w:ascii="Century Gothic" w:hAnsi="Century Gothic"/>
          <w:sz w:val="20"/>
          <w:szCs w:val="20"/>
          <w:lang w:val="en-US"/>
        </w:rPr>
        <w:t xml:space="preserve"> (with 1 in person meeting a year)</w:t>
      </w:r>
      <w:r w:rsidRPr="00D070AA">
        <w:rPr>
          <w:rFonts w:ascii="Century Gothic" w:hAnsi="Century Gothic"/>
          <w:sz w:val="20"/>
          <w:szCs w:val="20"/>
          <w:lang w:val="en-US"/>
        </w:rPr>
        <w:t>.</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ESC 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4A3AE2FE" w:rsidR="00D070AA" w:rsidRPr="00D070AA" w:rsidRDefault="00D070AA" w:rsidP="00D070AA">
      <w:pPr>
        <w:suppressAutoHyphens w:val="0"/>
        <w:textAlignment w:val="auto"/>
        <w:rPr>
          <w:rFonts w:ascii="Century Gothic" w:hAnsi="Century Gothic"/>
          <w:sz w:val="20"/>
          <w:szCs w:val="20"/>
        </w:rPr>
      </w:pPr>
      <w:r w:rsidRPr="00EC2B03">
        <w:rPr>
          <w:rFonts w:ascii="Century Gothic" w:eastAsia="Calibri" w:hAnsi="Century Gothic"/>
          <w:b/>
          <w:sz w:val="20"/>
          <w:szCs w:val="20"/>
          <w:lang w:eastAsia="en-US"/>
        </w:rPr>
        <w:t>Disclosure of interest:</w:t>
      </w:r>
      <w:r w:rsidRPr="00EC2B03">
        <w:rPr>
          <w:rFonts w:ascii="Century Gothic" w:hAnsi="Century Gothic"/>
          <w:b/>
          <w:bCs/>
          <w:sz w:val="20"/>
          <w:szCs w:val="20"/>
        </w:rPr>
        <w:t xml:space="preserve"> </w:t>
      </w:r>
      <w:r w:rsidRPr="00D070AA">
        <w:rPr>
          <w:rFonts w:ascii="Century Gothic" w:hAnsi="Century Gothic"/>
          <w:sz w:val="20"/>
          <w:szCs w:val="20"/>
        </w:rPr>
        <w:t xml:space="preserve">All ESC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EC2B03" w:rsidRDefault="00D070AA" w:rsidP="00D070AA">
      <w:pPr>
        <w:suppressAutoHyphens w:val="0"/>
        <w:rPr>
          <w:rFonts w:ascii="Century Gothic" w:hAnsi="Century Gothic"/>
          <w:sz w:val="20"/>
          <w:szCs w:val="20"/>
        </w:rPr>
      </w:pPr>
      <w:r w:rsidRPr="00EC2B03">
        <w:rPr>
          <w:rFonts w:ascii="Century Gothic" w:eastAsia="Calibri" w:hAnsi="Century Gothic"/>
          <w:b/>
          <w:sz w:val="20"/>
          <w:szCs w:val="20"/>
          <w:lang w:eastAsia="en-US"/>
        </w:rPr>
        <w:t>Meeting arrangements</w:t>
      </w:r>
    </w:p>
    <w:p w14:paraId="214AED2C" w14:textId="77777777"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Agenda and accompanying papers will be sent to </w:t>
      </w:r>
      <w:proofErr w:type="gramStart"/>
      <w:r w:rsidRPr="00D070AA">
        <w:rPr>
          <w:rFonts w:ascii="Century Gothic" w:eastAsia="Calibri" w:hAnsi="Century Gothic" w:cs="Calibri"/>
          <w:color w:val="000000"/>
          <w:sz w:val="20"/>
          <w:szCs w:val="20"/>
          <w:lang w:eastAsia="en-US"/>
        </w:rPr>
        <w:t>Committee</w:t>
      </w:r>
      <w:proofErr w:type="gramEnd"/>
      <w:r w:rsidRPr="00D070AA">
        <w:rPr>
          <w:rFonts w:ascii="Century Gothic" w:eastAsia="Calibri" w:hAnsi="Century Gothic" w:cs="Calibri"/>
          <w:color w:val="000000"/>
          <w:sz w:val="20"/>
          <w:szCs w:val="20"/>
          <w:lang w:eastAsia="en-US"/>
        </w:rPr>
        <w:t xml:space="preserve"> </w:t>
      </w:r>
    </w:p>
    <w:p w14:paraId="5279705F" w14:textId="77777777" w:rsidR="00D070AA" w:rsidRPr="00EC2B03"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r w:rsidRPr="00EC2B03">
        <w:rPr>
          <w:rFonts w:ascii="Century Gothic" w:eastAsia="Calibri" w:hAnsi="Century Gothic" w:cs="Calibri"/>
          <w:color w:val="000000"/>
          <w:sz w:val="20"/>
          <w:szCs w:val="20"/>
          <w:lang w:eastAsia="en-US"/>
        </w:rPr>
        <w:t>members in advance.</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79B56044"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30080816" w14:textId="0F6473C3" w:rsidR="00D070AA" w:rsidRPr="00D070AA" w:rsidRDefault="00D070AA" w:rsidP="00DD2453">
      <w:pPr>
        <w:rPr>
          <w:rFonts w:ascii="Century Gothic" w:hAnsi="Century Gothic"/>
          <w:b/>
          <w:bCs/>
          <w:sz w:val="20"/>
          <w:szCs w:val="20"/>
        </w:rPr>
      </w:pPr>
    </w:p>
    <w:p w14:paraId="33C965DC" w14:textId="4A086833" w:rsidR="0092201C" w:rsidRPr="009C102B" w:rsidRDefault="00D070AA" w:rsidP="009C102B">
      <w:pPr>
        <w:suppressAutoHyphens w:val="0"/>
        <w:rPr>
          <w:rFonts w:ascii="Century Gothic" w:eastAsia="Calibri" w:hAnsi="Century Gothic"/>
          <w:b/>
          <w:sz w:val="20"/>
          <w:szCs w:val="20"/>
          <w:lang w:eastAsia="en-US"/>
        </w:rPr>
      </w:pPr>
      <w:r w:rsidRPr="00EC2B03">
        <w:rPr>
          <w:rFonts w:ascii="Century Gothic" w:eastAsia="Calibri" w:hAnsi="Century Gothic"/>
          <w:b/>
          <w:sz w:val="20"/>
          <w:szCs w:val="20"/>
          <w:lang w:eastAsia="en-US"/>
        </w:rPr>
        <w:t>Calendar</w:t>
      </w:r>
      <w:r w:rsidR="0092201C">
        <w:rPr>
          <w:rFonts w:ascii="Century Gothic" w:eastAsia="Calibri" w:hAnsi="Century Gothic"/>
          <w:b/>
          <w:sz w:val="20"/>
          <w:szCs w:val="20"/>
          <w:lang w:eastAsia="en-US"/>
        </w:rPr>
        <w:t xml:space="preserve"> </w:t>
      </w:r>
      <w:r w:rsidR="0092201C" w:rsidRPr="0092201C">
        <w:rPr>
          <w:rFonts w:ascii="Century Gothic" w:eastAsia="Calibri" w:hAnsi="Century Gothic"/>
          <w:bCs/>
          <w:i/>
          <w:iCs/>
          <w:sz w:val="20"/>
          <w:szCs w:val="20"/>
          <w:lang w:eastAsia="en-US"/>
        </w:rPr>
        <w:t>– subject to change</w:t>
      </w:r>
    </w:p>
    <w:p w14:paraId="235C62EA" w14:textId="77777777" w:rsidR="00E33412" w:rsidRPr="00E33412" w:rsidRDefault="00E33412" w:rsidP="00E33412">
      <w:pPr>
        <w:pStyle w:val="ListParagraph"/>
        <w:numPr>
          <w:ilvl w:val="0"/>
          <w:numId w:val="9"/>
        </w:numPr>
        <w:rPr>
          <w:rFonts w:ascii="Century Gothic" w:eastAsiaTheme="minorHAnsi" w:hAnsi="Century Gothic" w:cs="Calibri"/>
          <w:sz w:val="20"/>
          <w:szCs w:val="20"/>
        </w:rPr>
      </w:pPr>
      <w:r w:rsidRPr="00E33412">
        <w:rPr>
          <w:rFonts w:ascii="Century Gothic" w:eastAsiaTheme="minorHAnsi" w:hAnsi="Century Gothic" w:cs="Calibri"/>
          <w:sz w:val="20"/>
          <w:szCs w:val="20"/>
        </w:rPr>
        <w:t>Tues 18 June 2024: 10-12 (online)</w:t>
      </w:r>
    </w:p>
    <w:p w14:paraId="2A4B7676" w14:textId="3F78890F" w:rsidR="00E33412" w:rsidRPr="00E33412" w:rsidRDefault="00E33412" w:rsidP="00E33412">
      <w:pPr>
        <w:pStyle w:val="ListParagraph"/>
        <w:numPr>
          <w:ilvl w:val="0"/>
          <w:numId w:val="9"/>
        </w:numPr>
        <w:rPr>
          <w:rFonts w:ascii="Century Gothic" w:eastAsiaTheme="minorHAnsi" w:hAnsi="Century Gothic" w:cs="Calibri"/>
          <w:sz w:val="20"/>
          <w:szCs w:val="20"/>
        </w:rPr>
      </w:pPr>
      <w:r w:rsidRPr="00E33412">
        <w:rPr>
          <w:rFonts w:ascii="Century Gothic" w:eastAsiaTheme="minorHAnsi" w:hAnsi="Century Gothic" w:cs="Calibri"/>
          <w:sz w:val="20"/>
          <w:szCs w:val="20"/>
        </w:rPr>
        <w:t>Tues 10 September 2024: times tbc</w:t>
      </w:r>
      <w:r>
        <w:rPr>
          <w:rFonts w:ascii="Century Gothic" w:eastAsiaTheme="minorHAnsi" w:hAnsi="Century Gothic" w:cs="Calibri"/>
          <w:sz w:val="20"/>
          <w:szCs w:val="20"/>
        </w:rPr>
        <w:t xml:space="preserve"> (online)</w:t>
      </w:r>
    </w:p>
    <w:p w14:paraId="30A8461E" w14:textId="63E6A0B5" w:rsidR="00C81371" w:rsidRDefault="00E33412" w:rsidP="00E33412">
      <w:pPr>
        <w:pStyle w:val="ListParagraph"/>
        <w:numPr>
          <w:ilvl w:val="0"/>
          <w:numId w:val="9"/>
        </w:numPr>
        <w:rPr>
          <w:rFonts w:ascii="Century Gothic" w:eastAsiaTheme="minorHAnsi" w:hAnsi="Century Gothic" w:cs="Calibri"/>
          <w:sz w:val="20"/>
          <w:szCs w:val="20"/>
        </w:rPr>
      </w:pPr>
      <w:r w:rsidRPr="00E33412">
        <w:rPr>
          <w:rFonts w:ascii="Century Gothic" w:eastAsiaTheme="minorHAnsi" w:hAnsi="Century Gothic" w:cs="Calibri"/>
          <w:sz w:val="20"/>
          <w:szCs w:val="20"/>
        </w:rPr>
        <w:t>Tues 10 December 2024: times tbc</w:t>
      </w:r>
      <w:r>
        <w:rPr>
          <w:rFonts w:ascii="Century Gothic" w:eastAsiaTheme="minorHAnsi" w:hAnsi="Century Gothic" w:cs="Calibri"/>
          <w:sz w:val="20"/>
          <w:szCs w:val="20"/>
        </w:rPr>
        <w:t xml:space="preserve"> (online)</w:t>
      </w:r>
    </w:p>
    <w:p w14:paraId="7C4E4854" w14:textId="77777777" w:rsidR="00E33412" w:rsidRPr="00E33412" w:rsidRDefault="00E33412" w:rsidP="00A14730">
      <w:pPr>
        <w:pStyle w:val="ListParagraph"/>
        <w:rPr>
          <w:rFonts w:ascii="Century Gothic" w:eastAsiaTheme="minorHAnsi" w:hAnsi="Century Gothic" w:cs="Calibri"/>
          <w:sz w:val="20"/>
          <w:szCs w:val="20"/>
        </w:rPr>
      </w:pPr>
    </w:p>
    <w:p w14:paraId="2CEB96FD" w14:textId="505670D8" w:rsidR="00C81371" w:rsidRDefault="00C81371" w:rsidP="00DD2453">
      <w:pPr>
        <w:rPr>
          <w:rFonts w:ascii="Century Gothic" w:hAnsi="Century Gothic"/>
          <w:b/>
          <w:bCs/>
          <w:sz w:val="28"/>
          <w:szCs w:val="28"/>
        </w:rPr>
      </w:pPr>
      <w:r>
        <w:rPr>
          <w:rFonts w:ascii="Century Gothic" w:hAnsi="Century Gothic"/>
          <w:b/>
          <w:bCs/>
          <w:sz w:val="28"/>
          <w:szCs w:val="28"/>
        </w:rPr>
        <w:t>TO APPLY</w:t>
      </w:r>
    </w:p>
    <w:p w14:paraId="1F33E371" w14:textId="6A7789D1" w:rsidR="00C81371" w:rsidRPr="00C1792A" w:rsidRDefault="001D35F5" w:rsidP="00DD2453">
      <w:pPr>
        <w:rPr>
          <w:rFonts w:ascii="Century Gothic" w:hAnsi="Century Gothic"/>
          <w:sz w:val="20"/>
          <w:szCs w:val="20"/>
        </w:rPr>
      </w:pPr>
      <w:r w:rsidRPr="00D070AA">
        <w:rPr>
          <w:rFonts w:ascii="Century Gothic" w:hAnsi="Century Gothic"/>
          <w:sz w:val="20"/>
          <w:szCs w:val="20"/>
        </w:rPr>
        <w:t xml:space="preserve">Please submit a short CV and complete the application form </w:t>
      </w:r>
      <w:r>
        <w:rPr>
          <w:rFonts w:ascii="Century Gothic" w:hAnsi="Century Gothic"/>
          <w:sz w:val="20"/>
          <w:szCs w:val="20"/>
        </w:rPr>
        <w:t>a</w:t>
      </w:r>
      <w:r w:rsidRPr="00D070AA">
        <w:rPr>
          <w:rFonts w:ascii="Century Gothic" w:hAnsi="Century Gothic"/>
          <w:sz w:val="20"/>
          <w:szCs w:val="20"/>
        </w:rPr>
        <w:t>ppended below</w:t>
      </w:r>
      <w:r w:rsidR="009C102B">
        <w:rPr>
          <w:rFonts w:ascii="Century Gothic" w:hAnsi="Century Gothic"/>
          <w:sz w:val="20"/>
          <w:szCs w:val="20"/>
        </w:rPr>
        <w:t xml:space="preserve">. </w:t>
      </w:r>
      <w:r w:rsidRPr="00D070AA">
        <w:rPr>
          <w:rFonts w:ascii="Century Gothic" w:hAnsi="Century Gothic"/>
          <w:sz w:val="20"/>
          <w:szCs w:val="20"/>
        </w:rPr>
        <w:t>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w:t>
      </w:r>
      <w:r w:rsidR="00C1792A">
        <w:rPr>
          <w:rFonts w:ascii="Century Gothic" w:hAnsi="Century Gothic"/>
          <w:sz w:val="20"/>
          <w:szCs w:val="20"/>
        </w:rPr>
        <w:t>send to</w:t>
      </w:r>
      <w:r w:rsidR="00170723">
        <w:rPr>
          <w:rFonts w:ascii="Century Gothic" w:hAnsi="Century Gothic"/>
          <w:sz w:val="20"/>
          <w:szCs w:val="20"/>
        </w:rPr>
        <w:t xml:space="preserve"> </w:t>
      </w:r>
      <w:hyperlink r:id="rId6" w:history="1">
        <w:r w:rsidR="00170723">
          <w:rPr>
            <w:rStyle w:val="Hyperlink"/>
            <w:rFonts w:ascii="Century Gothic" w:hAnsi="Century Gothic"/>
            <w:sz w:val="20"/>
            <w:szCs w:val="20"/>
          </w:rPr>
          <w:t>contact@ficm.ac.uk</w:t>
        </w:r>
      </w:hyperlink>
      <w:r w:rsidR="00170723">
        <w:rPr>
          <w:rFonts w:ascii="Century Gothic" w:hAnsi="Century Gothic"/>
          <w:sz w:val="20"/>
          <w:szCs w:val="20"/>
        </w:rPr>
        <w:t xml:space="preserve"> </w:t>
      </w:r>
      <w:r w:rsidR="00C1792A">
        <w:rPr>
          <w:rFonts w:ascii="Century Gothic" w:hAnsi="Century Gothic"/>
          <w:sz w:val="20"/>
          <w:szCs w:val="20"/>
        </w:rPr>
        <w:t xml:space="preserve">by </w:t>
      </w:r>
      <w:r w:rsidR="006B0173" w:rsidRPr="006B0173">
        <w:rPr>
          <w:rFonts w:ascii="Century Gothic" w:hAnsi="Century Gothic"/>
          <w:b/>
          <w:bCs/>
          <w:sz w:val="20"/>
          <w:szCs w:val="20"/>
        </w:rPr>
        <w:t>5pm</w:t>
      </w:r>
      <w:r w:rsidR="006B0173">
        <w:rPr>
          <w:rFonts w:ascii="Century Gothic" w:hAnsi="Century Gothic"/>
          <w:sz w:val="20"/>
          <w:szCs w:val="20"/>
        </w:rPr>
        <w:t xml:space="preserve"> </w:t>
      </w:r>
      <w:r w:rsidR="006B0173">
        <w:rPr>
          <w:rFonts w:ascii="Century Gothic" w:hAnsi="Century Gothic"/>
          <w:b/>
          <w:bCs/>
          <w:sz w:val="20"/>
          <w:szCs w:val="20"/>
        </w:rPr>
        <w:t>Friday 28 June.</w:t>
      </w:r>
    </w:p>
    <w:p w14:paraId="216E7DFF" w14:textId="77777777" w:rsidR="00C81371" w:rsidRDefault="00C81371" w:rsidP="00DD2453">
      <w:pPr>
        <w:rPr>
          <w:rFonts w:ascii="Century Gothic" w:hAnsi="Century Gothic"/>
          <w:b/>
          <w:bCs/>
          <w:sz w:val="28"/>
          <w:szCs w:val="28"/>
        </w:rPr>
      </w:pP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rsidSect="00822FF4">
          <w:pgSz w:w="11906" w:h="16838"/>
          <w:pgMar w:top="1440" w:right="1440" w:bottom="1440" w:left="1440" w:header="708" w:footer="708" w:gutter="0"/>
          <w:cols w:space="708"/>
          <w:docGrid w:linePitch="360"/>
        </w:sectPr>
      </w:pPr>
    </w:p>
    <w:p w14:paraId="1056D7D5" w14:textId="4F5A033A" w:rsidR="00561AFF" w:rsidRDefault="00A931F1" w:rsidP="00561AFF">
      <w:pPr>
        <w:ind w:left="-709"/>
        <w:jc w:val="right"/>
        <w:rPr>
          <w:rFonts w:ascii="Century Gothic" w:hAnsi="Century Gothic"/>
          <w:sz w:val="28"/>
          <w:szCs w:val="28"/>
        </w:rPr>
      </w:pPr>
      <w:r>
        <w:rPr>
          <w:noProof/>
        </w:rPr>
        <w:lastRenderedPageBreak/>
        <w:drawing>
          <wp:anchor distT="0" distB="0" distL="114300" distR="114300" simplePos="0" relativeHeight="251666432" behindDoc="1" locked="0" layoutInCell="1" allowOverlap="1" wp14:anchorId="7DA646D8" wp14:editId="7776AB5B">
            <wp:simplePos x="0" y="0"/>
            <wp:positionH relativeFrom="column">
              <wp:posOffset>4800600</wp:posOffset>
            </wp:positionH>
            <wp:positionV relativeFrom="paragraph">
              <wp:posOffset>28575</wp:posOffset>
            </wp:positionV>
            <wp:extent cx="1991360" cy="664845"/>
            <wp:effectExtent l="0" t="0" r="0" b="0"/>
            <wp:wrapTight wrapText="bothSides">
              <wp:wrapPolygon edited="0">
                <wp:start x="2480" y="1857"/>
                <wp:lineTo x="1240" y="5570"/>
                <wp:lineTo x="827" y="8665"/>
                <wp:lineTo x="827" y="16092"/>
                <wp:lineTo x="2893" y="17948"/>
                <wp:lineTo x="6819" y="19186"/>
                <wp:lineTo x="19837" y="19186"/>
                <wp:lineTo x="20250" y="15473"/>
                <wp:lineTo x="19630" y="13616"/>
                <wp:lineTo x="17977" y="12997"/>
                <wp:lineTo x="12811" y="1857"/>
                <wp:lineTo x="2480"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4845"/>
                    </a:xfrm>
                    <a:prstGeom prst="rect">
                      <a:avLst/>
                    </a:prstGeom>
                  </pic:spPr>
                </pic:pic>
              </a:graphicData>
            </a:graphic>
          </wp:anchor>
        </w:drawing>
      </w:r>
      <w:r w:rsidR="003C6040">
        <w:rPr>
          <w:noProof/>
        </w:rPr>
        <mc:AlternateContent>
          <mc:Choice Requires="wps">
            <w:drawing>
              <wp:anchor distT="0" distB="0" distL="114300" distR="114300" simplePos="0" relativeHeight="251665408" behindDoc="0" locked="0" layoutInCell="1" allowOverlap="1" wp14:anchorId="639938B3" wp14:editId="4B3AA8E1">
                <wp:simplePos x="0" y="0"/>
                <wp:positionH relativeFrom="margin">
                  <wp:posOffset>-152400</wp:posOffset>
                </wp:positionH>
                <wp:positionV relativeFrom="paragraph">
                  <wp:posOffset>0</wp:posOffset>
                </wp:positionV>
                <wp:extent cx="5070475" cy="1339850"/>
                <wp:effectExtent l="0" t="0" r="0" b="0"/>
                <wp:wrapNone/>
                <wp:docPr id="9" name="Text Box 12"/>
                <wp:cNvGraphicFramePr/>
                <a:graphic xmlns:a="http://schemas.openxmlformats.org/drawingml/2006/main">
                  <a:graphicData uri="http://schemas.microsoft.com/office/word/2010/wordprocessingShape">
                    <wps:wsp>
                      <wps:cNvSpPr txBox="1"/>
                      <wps:spPr>
                        <a:xfrm>
                          <a:off x="0" y="0"/>
                          <a:ext cx="5070475" cy="1339850"/>
                        </a:xfrm>
                        <a:prstGeom prst="rect">
                          <a:avLst/>
                        </a:prstGeom>
                        <a:noFill/>
                        <a:ln>
                          <a:noFill/>
                          <a:prstDash/>
                        </a:ln>
                      </wps:spPr>
                      <wps:txbx>
                        <w:txbxContent>
                          <w:p w14:paraId="0819DB62" w14:textId="77777777" w:rsidR="00561AFF" w:rsidRPr="003C6040" w:rsidRDefault="00561AFF" w:rsidP="00561AFF">
                            <w:pPr>
                              <w:rPr>
                                <w:rFonts w:ascii="Century Gothic" w:hAnsi="Century Gothic" w:cstheme="minorHAnsi"/>
                                <w:color w:val="0B344E"/>
                                <w:sz w:val="10"/>
                                <w:szCs w:val="10"/>
                              </w:rPr>
                            </w:pPr>
                          </w:p>
                          <w:p w14:paraId="6301EDE1" w14:textId="5244978E" w:rsidR="00561AFF" w:rsidRDefault="004D6002" w:rsidP="00561AFF">
                            <w:pPr>
                              <w:rPr>
                                <w:rFonts w:ascii="Century Gothic" w:hAnsi="Century Gothic" w:cstheme="minorHAnsi"/>
                                <w:color w:val="0B344E"/>
                                <w:sz w:val="40"/>
                                <w:szCs w:val="40"/>
                              </w:rPr>
                            </w:pPr>
                            <w:r>
                              <w:rPr>
                                <w:rFonts w:ascii="Century Gothic" w:hAnsi="Century Gothic" w:cstheme="minorHAnsi"/>
                                <w:color w:val="0B344E"/>
                                <w:sz w:val="40"/>
                                <w:szCs w:val="40"/>
                              </w:rPr>
                              <w:t xml:space="preserve">FICM </w:t>
                            </w:r>
                            <w:r w:rsidR="00D12FFD">
                              <w:rPr>
                                <w:rFonts w:ascii="Century Gothic" w:hAnsi="Century Gothic" w:cstheme="minorHAnsi"/>
                                <w:color w:val="0B344E"/>
                                <w:sz w:val="40"/>
                                <w:szCs w:val="40"/>
                              </w:rPr>
                              <w:t>National Teaching Champion</w:t>
                            </w:r>
                            <w:r w:rsidR="009C102B">
                              <w:rPr>
                                <w:rFonts w:ascii="Century Gothic" w:hAnsi="Century Gothic" w:cstheme="minorHAnsi"/>
                                <w:color w:val="0B344E"/>
                                <w:sz w:val="40"/>
                                <w:szCs w:val="40"/>
                              </w:rPr>
                              <w:t xml:space="preserve"> </w:t>
                            </w:r>
                            <w:r w:rsidR="00A931F1">
                              <w:rPr>
                                <w:rFonts w:ascii="Century Gothic" w:hAnsi="Century Gothic" w:cstheme="minorHAnsi"/>
                                <w:color w:val="0B344E"/>
                                <w:sz w:val="40"/>
                                <w:szCs w:val="40"/>
                              </w:rPr>
                              <w:t xml:space="preserve"> </w:t>
                            </w:r>
                            <w:r w:rsidR="00A13B65">
                              <w:rPr>
                                <w:rFonts w:ascii="Century Gothic" w:hAnsi="Century Gothic" w:cstheme="minorHAnsi"/>
                                <w:color w:val="0B344E"/>
                                <w:sz w:val="40"/>
                                <w:szCs w:val="40"/>
                              </w:rPr>
                              <w:br/>
                            </w:r>
                            <w:r w:rsidR="00561AFF" w:rsidRPr="003C6040">
                              <w:rPr>
                                <w:rFonts w:ascii="Century Gothic" w:hAnsi="Century Gothic" w:cstheme="minorHAnsi"/>
                                <w:color w:val="0B344E"/>
                                <w:sz w:val="40"/>
                                <w:szCs w:val="40"/>
                              </w:rPr>
                              <w:t>Application Form</w:t>
                            </w:r>
                            <w:r w:rsidR="00C57674">
                              <w:rPr>
                                <w:rFonts w:ascii="Century Gothic" w:hAnsi="Century Gothic" w:cstheme="minorHAnsi"/>
                                <w:color w:val="0B344E"/>
                                <w:sz w:val="40"/>
                                <w:szCs w:val="40"/>
                              </w:rPr>
                              <w:t xml:space="preserve"> </w:t>
                            </w:r>
                          </w:p>
                          <w:p w14:paraId="3A7EDAD2" w14:textId="77777777" w:rsidR="00A931F1" w:rsidRPr="003C6040" w:rsidRDefault="00A931F1" w:rsidP="00561AFF">
                            <w:pPr>
                              <w:rPr>
                                <w:rFonts w:ascii="Century Gothic" w:hAnsi="Century Gothic"/>
                                <w:color w:val="0B344E"/>
                                <w:sz w:val="40"/>
                                <w:szCs w:val="40"/>
                              </w:rPr>
                            </w:pP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12pt;margin-top:0;width:399.25pt;height:10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" filled="f" stroked="f">
                <v:textbox>
                  <w:txbxContent>
                    <w:p w14:paraId="0819DB62" w14:textId="77777777" w:rsidR="00561AFF" w:rsidRPr="003C6040" w:rsidRDefault="00561AFF" w:rsidP="00561AFF">
                      <w:pPr>
                        <w:rPr>
                          <w:rFonts w:ascii="Century Gothic" w:hAnsi="Century Gothic" w:cstheme="minorHAnsi"/>
                          <w:color w:val="0B344E"/>
                          <w:sz w:val="10"/>
                          <w:szCs w:val="10"/>
                        </w:rPr>
                      </w:pPr>
                    </w:p>
                    <w:p w14:paraId="6301EDE1" w14:textId="5244978E" w:rsidR="00561AFF" w:rsidRDefault="004D6002" w:rsidP="00561AFF">
                      <w:pPr>
                        <w:rPr>
                          <w:rFonts w:ascii="Century Gothic" w:hAnsi="Century Gothic" w:cstheme="minorHAnsi"/>
                          <w:color w:val="0B344E"/>
                          <w:sz w:val="40"/>
                          <w:szCs w:val="40"/>
                        </w:rPr>
                      </w:pPr>
                      <w:r>
                        <w:rPr>
                          <w:rFonts w:ascii="Century Gothic" w:hAnsi="Century Gothic" w:cstheme="minorHAnsi"/>
                          <w:color w:val="0B344E"/>
                          <w:sz w:val="40"/>
                          <w:szCs w:val="40"/>
                        </w:rPr>
                        <w:t xml:space="preserve">FICM </w:t>
                      </w:r>
                      <w:r w:rsidR="00D12FFD">
                        <w:rPr>
                          <w:rFonts w:ascii="Century Gothic" w:hAnsi="Century Gothic" w:cstheme="minorHAnsi"/>
                          <w:color w:val="0B344E"/>
                          <w:sz w:val="40"/>
                          <w:szCs w:val="40"/>
                        </w:rPr>
                        <w:t>National Teaching Champion</w:t>
                      </w:r>
                      <w:r w:rsidR="009C102B">
                        <w:rPr>
                          <w:rFonts w:ascii="Century Gothic" w:hAnsi="Century Gothic" w:cstheme="minorHAnsi"/>
                          <w:color w:val="0B344E"/>
                          <w:sz w:val="40"/>
                          <w:szCs w:val="40"/>
                        </w:rPr>
                        <w:t xml:space="preserve"> </w:t>
                      </w:r>
                      <w:r w:rsidR="00A931F1">
                        <w:rPr>
                          <w:rFonts w:ascii="Century Gothic" w:hAnsi="Century Gothic" w:cstheme="minorHAnsi"/>
                          <w:color w:val="0B344E"/>
                          <w:sz w:val="40"/>
                          <w:szCs w:val="40"/>
                        </w:rPr>
                        <w:t xml:space="preserve"> </w:t>
                      </w:r>
                      <w:r w:rsidR="00A13B65">
                        <w:rPr>
                          <w:rFonts w:ascii="Century Gothic" w:hAnsi="Century Gothic" w:cstheme="minorHAnsi"/>
                          <w:color w:val="0B344E"/>
                          <w:sz w:val="40"/>
                          <w:szCs w:val="40"/>
                        </w:rPr>
                        <w:br/>
                      </w:r>
                      <w:r w:rsidR="00561AFF" w:rsidRPr="003C6040">
                        <w:rPr>
                          <w:rFonts w:ascii="Century Gothic" w:hAnsi="Century Gothic" w:cstheme="minorHAnsi"/>
                          <w:color w:val="0B344E"/>
                          <w:sz w:val="40"/>
                          <w:szCs w:val="40"/>
                        </w:rPr>
                        <w:t>Application Form</w:t>
                      </w:r>
                      <w:r w:rsidR="00C57674">
                        <w:rPr>
                          <w:rFonts w:ascii="Century Gothic" w:hAnsi="Century Gothic" w:cstheme="minorHAnsi"/>
                          <w:color w:val="0B344E"/>
                          <w:sz w:val="40"/>
                          <w:szCs w:val="40"/>
                        </w:rPr>
                        <w:t xml:space="preserve"> </w:t>
                      </w:r>
                    </w:p>
                    <w:p w14:paraId="3A7EDAD2" w14:textId="77777777" w:rsidR="00A931F1" w:rsidRPr="003C6040" w:rsidRDefault="00A931F1" w:rsidP="00561AFF">
                      <w:pPr>
                        <w:rPr>
                          <w:rFonts w:ascii="Century Gothic" w:hAnsi="Century Gothic"/>
                          <w:color w:val="0B344E"/>
                          <w:sz w:val="40"/>
                          <w:szCs w:val="40"/>
                        </w:rPr>
                      </w:pPr>
                    </w:p>
                  </w:txbxContent>
                </v:textbox>
                <w10:wrap anchorx="margin"/>
              </v:shape>
            </w:pict>
          </mc:Fallback>
        </mc:AlternateContent>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6E659EC2" w14:textId="2F9D8F4B" w:rsidR="00EF3769" w:rsidRDefault="00EF3769" w:rsidP="00561AFF">
      <w:pPr>
        <w:tabs>
          <w:tab w:val="left" w:pos="1110"/>
        </w:tabs>
        <w:rPr>
          <w:rFonts w:ascii="Century Gothic" w:hAnsi="Century Gothic"/>
          <w:sz w:val="24"/>
        </w:rPr>
      </w:pPr>
    </w:p>
    <w:p w14:paraId="4A8F0464" w14:textId="6BA8497E" w:rsidR="00A931F1" w:rsidRDefault="00A931F1" w:rsidP="00561AFF">
      <w:pPr>
        <w:tabs>
          <w:tab w:val="left" w:pos="1110"/>
        </w:tabs>
        <w:rPr>
          <w:rFonts w:ascii="Century Gothic" w:hAnsi="Century Gothic"/>
          <w:sz w:val="24"/>
        </w:rPr>
      </w:pPr>
    </w:p>
    <w:p w14:paraId="32184675" w14:textId="77777777" w:rsidR="00A931F1" w:rsidRDefault="00A931F1" w:rsidP="00561AFF">
      <w:pPr>
        <w:tabs>
          <w:tab w:val="left" w:pos="1110"/>
        </w:tabs>
        <w:rPr>
          <w:rFonts w:ascii="Century Gothic" w:hAnsi="Century Gothic"/>
          <w:sz w:val="24"/>
        </w:rPr>
      </w:pPr>
    </w:p>
    <w:p w14:paraId="69BD2EA7" w14:textId="77777777" w:rsidR="00B40A73" w:rsidRDefault="00B40A73" w:rsidP="00561AFF">
      <w:pPr>
        <w:tabs>
          <w:tab w:val="left" w:pos="1110"/>
        </w:tabs>
        <w:rPr>
          <w:rFonts w:ascii="Century Gothic" w:hAnsi="Century Gothic"/>
          <w:sz w:val="24"/>
        </w:rPr>
      </w:pPr>
    </w:p>
    <w:p w14:paraId="1F78AF13" w14:textId="4018FBB3"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LElWWw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GOSN5o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63ED3DB0" w14:textId="4E65F94B"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np+tNB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1EBCDB11" w14:textId="2DCD5EDC" w:rsidR="003C6040" w:rsidRDefault="003C6040" w:rsidP="00561AFF">
      <w:pPr>
        <w:tabs>
          <w:tab w:val="left" w:pos="1110"/>
        </w:tabs>
        <w:rPr>
          <w:rFonts w:ascii="Century Gothic" w:hAnsi="Century Gothic"/>
          <w:sz w:val="24"/>
        </w:rPr>
      </w:pPr>
    </w:p>
    <w:p w14:paraId="31B3B299" w14:textId="77777777" w:rsidR="00A931F1" w:rsidRPr="003C6040" w:rsidRDefault="00A931F1" w:rsidP="00A931F1">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102D2250" wp14:editId="2E8A1FAB">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DBC0E0B"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D2250" id="_x0000_s1031"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7DBC0E0B"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55D7704C" w14:textId="77777777" w:rsidR="00A931F1" w:rsidRDefault="00A931F1" w:rsidP="00A931F1">
      <w:pPr>
        <w:tabs>
          <w:tab w:val="left" w:pos="1110"/>
        </w:tabs>
        <w:rPr>
          <w:rFonts w:ascii="Century Gothic" w:hAnsi="Century Gothic"/>
          <w:sz w:val="24"/>
        </w:rPr>
      </w:pPr>
    </w:p>
    <w:p w14:paraId="44FBEFD9" w14:textId="77777777" w:rsidR="00A931F1" w:rsidRPr="003C6040" w:rsidRDefault="00A931F1" w:rsidP="00A931F1">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03EDBD57" wp14:editId="52855A64">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1D7ABD1A" w14:textId="77777777" w:rsidR="00A931F1" w:rsidRPr="00C81371" w:rsidRDefault="00A931F1" w:rsidP="00A931F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DBD57" id="_x0000_s1032"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1D7ABD1A" w14:textId="77777777" w:rsidR="00A931F1" w:rsidRPr="00C81371" w:rsidRDefault="00A931F1" w:rsidP="00A931F1">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3ABCF2D1" w14:textId="77777777" w:rsidR="00A931F1" w:rsidRPr="003C6040" w:rsidRDefault="00A931F1"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w:lastRenderedPageBreak/>
        <mc:AlternateContent>
          <mc:Choice Requires="wps">
            <w:drawing>
              <wp:anchor distT="45720" distB="45720" distL="114300" distR="114300" simplePos="0" relativeHeight="251676672" behindDoc="0" locked="0" layoutInCell="1" allowOverlap="1" wp14:anchorId="77C1AAF4" wp14:editId="592E5988">
                <wp:simplePos x="0" y="0"/>
                <wp:positionH relativeFrom="margin">
                  <wp:align>left</wp:align>
                </wp:positionH>
                <wp:positionV relativeFrom="paragraph">
                  <wp:posOffset>435610</wp:posOffset>
                </wp:positionV>
                <wp:extent cx="6467475" cy="41052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1052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3" type="#_x0000_t202" style="position:absolute;margin-left:0;margin-top:34.3pt;width:509.25pt;height:323.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822F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Poppins SemiBold"/>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2782C"/>
    <w:multiLevelType w:val="hybridMultilevel"/>
    <w:tmpl w:val="828E0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46244711">
    <w:abstractNumId w:val="5"/>
  </w:num>
  <w:num w:numId="2" w16cid:durableId="2113932936">
    <w:abstractNumId w:val="2"/>
  </w:num>
  <w:num w:numId="3" w16cid:durableId="142359041">
    <w:abstractNumId w:val="0"/>
  </w:num>
  <w:num w:numId="4" w16cid:durableId="28922362">
    <w:abstractNumId w:val="6"/>
  </w:num>
  <w:num w:numId="5" w16cid:durableId="1553688047">
    <w:abstractNumId w:val="4"/>
  </w:num>
  <w:num w:numId="6" w16cid:durableId="17707944">
    <w:abstractNumId w:val="8"/>
  </w:num>
  <w:num w:numId="7" w16cid:durableId="1953130261">
    <w:abstractNumId w:val="1"/>
  </w:num>
  <w:num w:numId="8" w16cid:durableId="333262007">
    <w:abstractNumId w:val="3"/>
  </w:num>
  <w:num w:numId="9" w16cid:durableId="1745950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3"/>
    <w:rsid w:val="0001197B"/>
    <w:rsid w:val="00020462"/>
    <w:rsid w:val="00057270"/>
    <w:rsid w:val="0005754F"/>
    <w:rsid w:val="000C1774"/>
    <w:rsid w:val="00117217"/>
    <w:rsid w:val="00170723"/>
    <w:rsid w:val="001778F3"/>
    <w:rsid w:val="001D35F5"/>
    <w:rsid w:val="002137C6"/>
    <w:rsid w:val="00262694"/>
    <w:rsid w:val="00306454"/>
    <w:rsid w:val="00383B67"/>
    <w:rsid w:val="003B51DA"/>
    <w:rsid w:val="003C6040"/>
    <w:rsid w:val="004B7FC8"/>
    <w:rsid w:val="004D6002"/>
    <w:rsid w:val="00524DDF"/>
    <w:rsid w:val="00561AFF"/>
    <w:rsid w:val="005C4B6F"/>
    <w:rsid w:val="005E2199"/>
    <w:rsid w:val="006A6AD5"/>
    <w:rsid w:val="006B0173"/>
    <w:rsid w:val="008118DE"/>
    <w:rsid w:val="00822FF4"/>
    <w:rsid w:val="0092201C"/>
    <w:rsid w:val="00960DC8"/>
    <w:rsid w:val="00991D02"/>
    <w:rsid w:val="009C102B"/>
    <w:rsid w:val="009C6947"/>
    <w:rsid w:val="009D730F"/>
    <w:rsid w:val="00A03D42"/>
    <w:rsid w:val="00A13B65"/>
    <w:rsid w:val="00A14730"/>
    <w:rsid w:val="00A931F1"/>
    <w:rsid w:val="00AC06AE"/>
    <w:rsid w:val="00B262E3"/>
    <w:rsid w:val="00B277DF"/>
    <w:rsid w:val="00B40A73"/>
    <w:rsid w:val="00B56EF8"/>
    <w:rsid w:val="00C1792A"/>
    <w:rsid w:val="00C57674"/>
    <w:rsid w:val="00C67025"/>
    <w:rsid w:val="00C81371"/>
    <w:rsid w:val="00D070AA"/>
    <w:rsid w:val="00D12FFD"/>
    <w:rsid w:val="00D65D15"/>
    <w:rsid w:val="00DD2453"/>
    <w:rsid w:val="00DE0CAD"/>
    <w:rsid w:val="00E33412"/>
    <w:rsid w:val="00E40977"/>
    <w:rsid w:val="00EC2B03"/>
    <w:rsid w:val="00EF3769"/>
    <w:rsid w:val="00EF484C"/>
    <w:rsid w:val="00FA3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customStyle="1" w:styleId="xmsonormal">
    <w:name w:val="x_msonormal"/>
    <w:basedOn w:val="Normal"/>
    <w:rsid w:val="0092201C"/>
    <w:pPr>
      <w:suppressAutoHyphens w:val="0"/>
      <w:autoSpaceDN/>
      <w:textAlignment w:val="auto"/>
    </w:pPr>
    <w:rPr>
      <w:rFonts w:eastAsiaTheme="minorHAnsi" w:cs="Calibri"/>
      <w:szCs w:val="22"/>
    </w:rPr>
  </w:style>
  <w:style w:type="character" w:styleId="UnresolvedMention">
    <w:name w:val="Unresolved Mention"/>
    <w:basedOn w:val="DefaultParagraphFont"/>
    <w:uiPriority w:val="99"/>
    <w:semiHidden/>
    <w:unhideWhenUsed/>
    <w:rsid w:val="00170723"/>
    <w:rPr>
      <w:color w:val="605E5C"/>
      <w:shd w:val="clear" w:color="auto" w:fill="E1DFDD"/>
    </w:rPr>
  </w:style>
  <w:style w:type="paragraph" w:styleId="Revision">
    <w:name w:val="Revision"/>
    <w:hidden/>
    <w:uiPriority w:val="99"/>
    <w:semiHidden/>
    <w:rsid w:val="005E2199"/>
    <w:pPr>
      <w:spacing w:after="0" w:line="240" w:lineRule="auto"/>
    </w:pPr>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3</cp:revision>
  <dcterms:created xsi:type="dcterms:W3CDTF">2024-05-21T09:04:00Z</dcterms:created>
  <dcterms:modified xsi:type="dcterms:W3CDTF">2024-05-28T08:17:00Z</dcterms:modified>
</cp:coreProperties>
</file>