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2447BA34" w14:textId="76EDF04F" w:rsidR="00306454" w:rsidRDefault="003042FD" w:rsidP="00DD2453">
                            <w:pPr>
                              <w:rPr>
                                <w:rFonts w:ascii="Century Gothic" w:hAnsi="Century Gothic" w:cstheme="minorHAnsi"/>
                                <w:color w:val="FFFFFF"/>
                                <w:sz w:val="40"/>
                                <w:szCs w:val="40"/>
                              </w:rPr>
                            </w:pPr>
                            <w:r>
                              <w:rPr>
                                <w:rFonts w:ascii="Century Gothic" w:hAnsi="Century Gothic" w:cstheme="minorHAnsi"/>
                                <w:b/>
                                <w:color w:val="FFFFFF"/>
                                <w:sz w:val="60"/>
                                <w:szCs w:val="60"/>
                              </w:rPr>
                              <w:t>FFICM Prep Course Working Group Member</w:t>
                            </w:r>
                            <w:r w:rsidR="006F098B">
                              <w:rPr>
                                <w:rFonts w:ascii="Century Gothic" w:hAnsi="Century Gothic" w:cstheme="minorHAnsi"/>
                                <w:b/>
                                <w:color w:val="FFFFFF"/>
                                <w:sz w:val="60"/>
                                <w:szCs w:val="60"/>
                              </w:rPr>
                              <w:t>s</w:t>
                            </w:r>
                          </w:p>
                          <w:p w14:paraId="77EDA28B" w14:textId="0316E581" w:rsidR="00DD2453" w:rsidRPr="0056585B" w:rsidRDefault="00DD2453" w:rsidP="00DD2453">
                            <w:pPr>
                              <w:rPr>
                                <w:rFonts w:ascii="Century Gothic" w:hAnsi="Century Gothic"/>
                                <w:color w:val="FFFFFF"/>
                                <w:sz w:val="40"/>
                                <w:szCs w:val="40"/>
                              </w:rPr>
                            </w:pPr>
                            <w:r w:rsidRPr="0056585B">
                              <w:rPr>
                                <w:rFonts w:ascii="Century Gothic" w:hAnsi="Century Gothic" w:cstheme="minorHAnsi"/>
                                <w:color w:val="FFFFFF"/>
                                <w:sz w:val="40"/>
                                <w:szCs w:val="40"/>
                              </w:rPr>
                              <w:t>(</w:t>
                            </w:r>
                            <w:r w:rsidR="00715172">
                              <w:rPr>
                                <w:rFonts w:ascii="Century Gothic" w:hAnsi="Century Gothic" w:cstheme="minorHAnsi"/>
                                <w:color w:val="FFFFFF"/>
                                <w:sz w:val="40"/>
                                <w:szCs w:val="40"/>
                              </w:rPr>
                              <w:t xml:space="preserve">Scotland, </w:t>
                            </w:r>
                            <w:proofErr w:type="gramStart"/>
                            <w:r w:rsidR="00715172">
                              <w:rPr>
                                <w:rFonts w:ascii="Century Gothic" w:hAnsi="Century Gothic" w:cstheme="minorHAnsi"/>
                                <w:color w:val="FFFFFF"/>
                                <w:sz w:val="40"/>
                                <w:szCs w:val="40"/>
                              </w:rPr>
                              <w:t>Yorkshire</w:t>
                            </w:r>
                            <w:proofErr w:type="gramEnd"/>
                            <w:r w:rsidR="00715172">
                              <w:rPr>
                                <w:rFonts w:ascii="Century Gothic" w:hAnsi="Century Gothic" w:cstheme="minorHAnsi"/>
                                <w:color w:val="FFFFFF"/>
                                <w:sz w:val="40"/>
                                <w:szCs w:val="40"/>
                              </w:rPr>
                              <w:t xml:space="preserve"> and London</w:t>
                            </w:r>
                            <w:r w:rsidRPr="0056585B">
                              <w:rPr>
                                <w:rFonts w:ascii="Century Gothic" w:hAnsi="Century Gothic" w:cstheme="minorHAnsi"/>
                                <w:color w:val="FFFFFF"/>
                                <w:sz w:val="40"/>
                                <w:szCs w:val="40"/>
                              </w:rPr>
                              <w:t>)</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2447BA34" w14:textId="76EDF04F" w:rsidR="00306454" w:rsidRDefault="003042FD" w:rsidP="00DD2453">
                      <w:pPr>
                        <w:rPr>
                          <w:rFonts w:ascii="Century Gothic" w:hAnsi="Century Gothic" w:cstheme="minorHAnsi"/>
                          <w:color w:val="FFFFFF"/>
                          <w:sz w:val="40"/>
                          <w:szCs w:val="40"/>
                        </w:rPr>
                      </w:pPr>
                      <w:r>
                        <w:rPr>
                          <w:rFonts w:ascii="Century Gothic" w:hAnsi="Century Gothic" w:cstheme="minorHAnsi"/>
                          <w:b/>
                          <w:color w:val="FFFFFF"/>
                          <w:sz w:val="60"/>
                          <w:szCs w:val="60"/>
                        </w:rPr>
                        <w:t>FFICM Prep Course Working Group Member</w:t>
                      </w:r>
                      <w:r w:rsidR="006F098B">
                        <w:rPr>
                          <w:rFonts w:ascii="Century Gothic" w:hAnsi="Century Gothic" w:cstheme="minorHAnsi"/>
                          <w:b/>
                          <w:color w:val="FFFFFF"/>
                          <w:sz w:val="60"/>
                          <w:szCs w:val="60"/>
                        </w:rPr>
                        <w:t>s</w:t>
                      </w:r>
                    </w:p>
                    <w:p w14:paraId="77EDA28B" w14:textId="0316E581" w:rsidR="00DD2453" w:rsidRPr="0056585B" w:rsidRDefault="00DD2453" w:rsidP="00DD2453">
                      <w:pPr>
                        <w:rPr>
                          <w:rFonts w:ascii="Century Gothic" w:hAnsi="Century Gothic"/>
                          <w:color w:val="FFFFFF"/>
                          <w:sz w:val="40"/>
                          <w:szCs w:val="40"/>
                        </w:rPr>
                      </w:pPr>
                      <w:r w:rsidRPr="0056585B">
                        <w:rPr>
                          <w:rFonts w:ascii="Century Gothic" w:hAnsi="Century Gothic" w:cstheme="minorHAnsi"/>
                          <w:color w:val="FFFFFF"/>
                          <w:sz w:val="40"/>
                          <w:szCs w:val="40"/>
                        </w:rPr>
                        <w:t>(</w:t>
                      </w:r>
                      <w:r w:rsidR="00715172">
                        <w:rPr>
                          <w:rFonts w:ascii="Century Gothic" w:hAnsi="Century Gothic" w:cstheme="minorHAnsi"/>
                          <w:color w:val="FFFFFF"/>
                          <w:sz w:val="40"/>
                          <w:szCs w:val="40"/>
                        </w:rPr>
                        <w:t xml:space="preserve">Scotland, </w:t>
                      </w:r>
                      <w:proofErr w:type="gramStart"/>
                      <w:r w:rsidR="00715172">
                        <w:rPr>
                          <w:rFonts w:ascii="Century Gothic" w:hAnsi="Century Gothic" w:cstheme="minorHAnsi"/>
                          <w:color w:val="FFFFFF"/>
                          <w:sz w:val="40"/>
                          <w:szCs w:val="40"/>
                        </w:rPr>
                        <w:t>Yorkshire</w:t>
                      </w:r>
                      <w:proofErr w:type="gramEnd"/>
                      <w:r w:rsidR="00715172">
                        <w:rPr>
                          <w:rFonts w:ascii="Century Gothic" w:hAnsi="Century Gothic" w:cstheme="minorHAnsi"/>
                          <w:color w:val="FFFFFF"/>
                          <w:sz w:val="40"/>
                          <w:szCs w:val="40"/>
                        </w:rPr>
                        <w:t xml:space="preserve"> and London</w:t>
                      </w:r>
                      <w:r w:rsidRPr="0056585B">
                        <w:rPr>
                          <w:rFonts w:ascii="Century Gothic" w:hAnsi="Century Gothic" w:cstheme="minorHAnsi"/>
                          <w:color w:val="FFFFFF"/>
                          <w:sz w:val="40"/>
                          <w:szCs w:val="40"/>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6D97F9F1">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0B344C"/>
                        </a:solidFill>
                        <a:ln>
                          <a:noFill/>
                          <a:prstDash val="solid"/>
                        </a:ln>
                      </wps:spPr>
                      <wps:bodyPr lIns="0" tIns="0" rIns="0" bIns="0"/>
                    </wps:wsp>
                  </a:graphicData>
                </a:graphic>
              </wp:anchor>
            </w:drawing>
          </mc:Choice>
          <mc:Fallback>
            <w:pict>
              <v:shape w14:anchorId="1C9CBCEC"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" path="m,l21600,r,17322c10800,17322,10800,23922,,20172l,xe" fillcolor="#0b344c"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1970654D" w14:textId="3D897A59" w:rsidR="009C102B" w:rsidRDefault="003042FD" w:rsidP="00DD2453">
      <w:pPr>
        <w:rPr>
          <w:rFonts w:ascii="Century Gothic" w:hAnsi="Century Gothic"/>
          <w:b/>
          <w:bCs/>
          <w:sz w:val="28"/>
          <w:szCs w:val="28"/>
        </w:rPr>
      </w:pPr>
      <w:r>
        <w:rPr>
          <w:rFonts w:ascii="Century Gothic" w:hAnsi="Century Gothic"/>
          <w:b/>
          <w:bCs/>
          <w:sz w:val="28"/>
          <w:szCs w:val="28"/>
        </w:rPr>
        <w:t>The FFICM Pre</w:t>
      </w:r>
      <w:r w:rsidR="00715172">
        <w:rPr>
          <w:rFonts w:ascii="Century Gothic" w:hAnsi="Century Gothic"/>
          <w:b/>
          <w:bCs/>
          <w:sz w:val="28"/>
          <w:szCs w:val="28"/>
        </w:rPr>
        <w:t>p</w:t>
      </w:r>
      <w:r>
        <w:rPr>
          <w:rFonts w:ascii="Century Gothic" w:hAnsi="Century Gothic"/>
          <w:b/>
          <w:bCs/>
          <w:sz w:val="28"/>
          <w:szCs w:val="28"/>
        </w:rPr>
        <w:t xml:space="preserve"> Course</w:t>
      </w:r>
    </w:p>
    <w:p w14:paraId="5E596E1C" w14:textId="77777777" w:rsidR="009C102B" w:rsidRDefault="009C102B" w:rsidP="00DD2453">
      <w:pPr>
        <w:rPr>
          <w:rFonts w:ascii="Century Gothic" w:hAnsi="Century Gothic"/>
          <w:sz w:val="20"/>
          <w:szCs w:val="20"/>
        </w:rPr>
      </w:pPr>
    </w:p>
    <w:p w14:paraId="37032178" w14:textId="183A6090" w:rsidR="009C102B" w:rsidRDefault="003042FD" w:rsidP="00DD2453">
      <w:pPr>
        <w:rPr>
          <w:rFonts w:ascii="Century Gothic" w:hAnsi="Century Gothic"/>
          <w:sz w:val="20"/>
          <w:szCs w:val="20"/>
        </w:rPr>
      </w:pPr>
      <w:bookmarkStart w:id="0" w:name="_Hlk164432141"/>
      <w:bookmarkStart w:id="1" w:name="_Hlk165293609"/>
      <w:r w:rsidRPr="003042FD">
        <w:rPr>
          <w:rFonts w:ascii="Century Gothic" w:hAnsi="Century Gothic"/>
          <w:sz w:val="20"/>
          <w:szCs w:val="20"/>
        </w:rPr>
        <w:t xml:space="preserve">The FFICM Prep Course Working Group co-ordinate the FFICM Prep course. This course is a mock day for exam candidates </w:t>
      </w:r>
      <w:proofErr w:type="gramStart"/>
      <w:r w:rsidRPr="003042FD">
        <w:rPr>
          <w:rFonts w:ascii="Century Gothic" w:hAnsi="Century Gothic"/>
          <w:sz w:val="20"/>
          <w:szCs w:val="20"/>
        </w:rPr>
        <w:t>in order to</w:t>
      </w:r>
      <w:proofErr w:type="gramEnd"/>
      <w:r w:rsidRPr="003042FD">
        <w:rPr>
          <w:rFonts w:ascii="Century Gothic" w:hAnsi="Century Gothic"/>
          <w:sz w:val="20"/>
          <w:szCs w:val="20"/>
        </w:rPr>
        <w:t xml:space="preserve"> practice exam skills prior to their exam. The day is split into OSCE and SOE sessions.  This course is run twice a year, prior to the Spring and Autumn FFICM OSEC/SOE exam</w:t>
      </w:r>
      <w:r w:rsidR="009C102B">
        <w:rPr>
          <w:rFonts w:ascii="Century Gothic" w:hAnsi="Century Gothic"/>
          <w:sz w:val="20"/>
          <w:szCs w:val="20"/>
        </w:rPr>
        <w:t xml:space="preserve">. </w:t>
      </w:r>
    </w:p>
    <w:p w14:paraId="26B87568" w14:textId="77777777" w:rsidR="009C102B" w:rsidRDefault="009C102B" w:rsidP="00DD2453">
      <w:pPr>
        <w:rPr>
          <w:rFonts w:ascii="Century Gothic" w:hAnsi="Century Gothic"/>
          <w:sz w:val="20"/>
          <w:szCs w:val="20"/>
        </w:rPr>
      </w:pPr>
    </w:p>
    <w:bookmarkEnd w:id="0"/>
    <w:p w14:paraId="1BD117C6" w14:textId="693C86EA" w:rsidR="009C102B" w:rsidRDefault="003042FD" w:rsidP="00DD2453">
      <w:pPr>
        <w:rPr>
          <w:rFonts w:ascii="Century Gothic" w:hAnsi="Century Gothic"/>
          <w:sz w:val="20"/>
          <w:szCs w:val="20"/>
        </w:rPr>
      </w:pPr>
      <w:r>
        <w:rPr>
          <w:rFonts w:ascii="Century Gothic" w:hAnsi="Century Gothic"/>
          <w:sz w:val="20"/>
          <w:szCs w:val="20"/>
        </w:rPr>
        <w:t>The FFICM Prep Course Working Party report into the FICM Education Sub-Committee.</w:t>
      </w:r>
    </w:p>
    <w:bookmarkEnd w:id="1"/>
    <w:p w14:paraId="0D4CACFA" w14:textId="3DCE2191" w:rsidR="009C102B" w:rsidRDefault="009C102B" w:rsidP="00DD2453">
      <w:pPr>
        <w:rPr>
          <w:rFonts w:ascii="Century Gothic" w:hAnsi="Century Gothic"/>
          <w:sz w:val="20"/>
          <w:szCs w:val="20"/>
        </w:rPr>
      </w:pPr>
    </w:p>
    <w:p w14:paraId="4200CCCC" w14:textId="5F25D09E" w:rsidR="00D12FFD" w:rsidRPr="00D070AA" w:rsidRDefault="00D12FFD" w:rsidP="00D12FFD">
      <w:pPr>
        <w:rPr>
          <w:rFonts w:ascii="Century Gothic" w:hAnsi="Century Gothic"/>
          <w:sz w:val="20"/>
          <w:szCs w:val="20"/>
        </w:rPr>
      </w:pPr>
      <w:r w:rsidRPr="00EC2B03">
        <w:rPr>
          <w:rFonts w:ascii="Century Gothic" w:hAnsi="Century Gothic"/>
          <w:b/>
          <w:bCs/>
          <w:sz w:val="20"/>
          <w:szCs w:val="20"/>
        </w:rPr>
        <w:t>Person Specification</w:t>
      </w:r>
      <w:r w:rsidRPr="00D070AA">
        <w:rPr>
          <w:rFonts w:ascii="Century Gothic" w:hAnsi="Century Gothic"/>
          <w:sz w:val="20"/>
          <w:szCs w:val="20"/>
        </w:rPr>
        <w:t>: Those eligible must meet the following essential criteria:</w:t>
      </w:r>
    </w:p>
    <w:p w14:paraId="33BD942A" w14:textId="4EF9DA35" w:rsidR="00D12FFD" w:rsidRPr="006A6AD5" w:rsidRDefault="00D12FFD" w:rsidP="00D12FFD">
      <w:pPr>
        <w:pStyle w:val="ListParagraph"/>
        <w:numPr>
          <w:ilvl w:val="0"/>
          <w:numId w:val="4"/>
        </w:numPr>
        <w:rPr>
          <w:rFonts w:ascii="Century Gothic" w:hAnsi="Century Gothic"/>
          <w:sz w:val="20"/>
          <w:szCs w:val="20"/>
        </w:rPr>
      </w:pPr>
      <w:r w:rsidRPr="00306454">
        <w:rPr>
          <w:rFonts w:ascii="Century Gothic" w:hAnsi="Century Gothic"/>
          <w:sz w:val="20"/>
          <w:szCs w:val="20"/>
        </w:rPr>
        <w:t xml:space="preserve">Be a </w:t>
      </w:r>
      <w:r>
        <w:rPr>
          <w:rFonts w:ascii="Century Gothic" w:hAnsi="Century Gothic"/>
          <w:sz w:val="20"/>
          <w:szCs w:val="20"/>
        </w:rPr>
        <w:t xml:space="preserve">Consultant in ICM and </w:t>
      </w:r>
      <w:r w:rsidRPr="00D070AA">
        <w:rPr>
          <w:rFonts w:ascii="Century Gothic" w:hAnsi="Century Gothic"/>
          <w:sz w:val="20"/>
          <w:szCs w:val="20"/>
        </w:rPr>
        <w:t xml:space="preserve">a Fellow, Associate </w:t>
      </w:r>
      <w:proofErr w:type="gramStart"/>
      <w:r w:rsidRPr="00D070AA">
        <w:rPr>
          <w:rFonts w:ascii="Century Gothic" w:hAnsi="Century Gothic"/>
          <w:sz w:val="20"/>
          <w:szCs w:val="20"/>
        </w:rPr>
        <w:t>Fellow</w:t>
      </w:r>
      <w:proofErr w:type="gramEnd"/>
      <w:r>
        <w:rPr>
          <w:rFonts w:ascii="Century Gothic" w:hAnsi="Century Gothic"/>
          <w:sz w:val="20"/>
          <w:szCs w:val="20"/>
        </w:rPr>
        <w:t xml:space="preserve"> or</w:t>
      </w:r>
      <w:r w:rsidRPr="00D070AA">
        <w:rPr>
          <w:rFonts w:ascii="Century Gothic" w:hAnsi="Century Gothic"/>
          <w:sz w:val="20"/>
          <w:szCs w:val="20"/>
        </w:rPr>
        <w:t xml:space="preserve"> Member </w:t>
      </w:r>
      <w:r w:rsidRPr="00306454">
        <w:rPr>
          <w:rFonts w:ascii="Century Gothic" w:hAnsi="Century Gothic"/>
          <w:sz w:val="20"/>
          <w:szCs w:val="20"/>
        </w:rPr>
        <w:t xml:space="preserve">of the Faculty of Intensive Care Medicine in active practice. </w:t>
      </w:r>
      <w:r w:rsidR="003F4413">
        <w:rPr>
          <w:rFonts w:ascii="Century Gothic" w:hAnsi="Century Gothic"/>
          <w:i/>
          <w:iCs/>
          <w:sz w:val="20"/>
          <w:szCs w:val="20"/>
        </w:rPr>
        <w:t xml:space="preserve">And </w:t>
      </w:r>
      <w:r w:rsidR="003F4413" w:rsidRPr="003F4413">
        <w:rPr>
          <w:rFonts w:ascii="Century Gothic" w:hAnsi="Century Gothic"/>
          <w:sz w:val="20"/>
          <w:szCs w:val="20"/>
        </w:rPr>
        <w:t>have passed the FFICM.</w:t>
      </w:r>
    </w:p>
    <w:p w14:paraId="47251DD8" w14:textId="4C4928E1" w:rsidR="00D12FFD" w:rsidRDefault="00D12FFD" w:rsidP="00D12FFD">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Have an interest in </w:t>
      </w:r>
      <w:r>
        <w:rPr>
          <w:rFonts w:ascii="Century Gothic" w:hAnsi="Century Gothic"/>
          <w:sz w:val="20"/>
          <w:szCs w:val="20"/>
        </w:rPr>
        <w:t>education</w:t>
      </w:r>
      <w:r w:rsidR="003042FD">
        <w:rPr>
          <w:rFonts w:ascii="Century Gothic" w:hAnsi="Century Gothic"/>
          <w:sz w:val="20"/>
          <w:szCs w:val="20"/>
        </w:rPr>
        <w:t xml:space="preserve"> and the exam</w:t>
      </w:r>
      <w:r w:rsidRPr="00D070AA">
        <w:rPr>
          <w:rFonts w:ascii="Century Gothic" w:hAnsi="Century Gothic"/>
          <w:sz w:val="20"/>
          <w:szCs w:val="20"/>
        </w:rPr>
        <w:t>.</w:t>
      </w:r>
    </w:p>
    <w:p w14:paraId="2A148D2C" w14:textId="47CE4371" w:rsidR="00D12FFD" w:rsidRPr="003042FD" w:rsidRDefault="00D12FFD" w:rsidP="003042FD">
      <w:pPr>
        <w:pStyle w:val="ListParagraph"/>
        <w:numPr>
          <w:ilvl w:val="0"/>
          <w:numId w:val="4"/>
        </w:numPr>
        <w:rPr>
          <w:rFonts w:ascii="Century Gothic" w:hAnsi="Century Gothic"/>
          <w:sz w:val="20"/>
          <w:szCs w:val="20"/>
        </w:rPr>
      </w:pPr>
      <w:r w:rsidRPr="00D070AA">
        <w:rPr>
          <w:rFonts w:ascii="Century Gothic" w:hAnsi="Century Gothic"/>
          <w:sz w:val="20"/>
          <w:szCs w:val="20"/>
        </w:rPr>
        <w:t>In addition, those applying must not have notable commitments to other educational providers that would result in insufficient capacity to take forward work streams.</w:t>
      </w:r>
    </w:p>
    <w:p w14:paraId="40BF53E9" w14:textId="48C134C2" w:rsidR="00EF484C" w:rsidRDefault="00EF484C" w:rsidP="00EF484C">
      <w:pPr>
        <w:rPr>
          <w:rFonts w:ascii="Century Gothic" w:hAnsi="Century Gothic"/>
          <w:b/>
          <w:bCs/>
          <w:sz w:val="28"/>
          <w:szCs w:val="28"/>
        </w:rPr>
      </w:pPr>
      <w:r>
        <w:rPr>
          <w:rFonts w:ascii="Century Gothic" w:hAnsi="Century Gothic"/>
          <w:b/>
          <w:bCs/>
          <w:sz w:val="28"/>
          <w:szCs w:val="28"/>
        </w:rPr>
        <w:br/>
      </w:r>
      <w:r w:rsidRPr="00DD2453">
        <w:rPr>
          <w:rFonts w:ascii="Century Gothic" w:hAnsi="Century Gothic"/>
          <w:b/>
          <w:bCs/>
          <w:sz w:val="28"/>
          <w:szCs w:val="28"/>
        </w:rPr>
        <w:t>RESPONSIBILITIES</w:t>
      </w:r>
    </w:p>
    <w:p w14:paraId="0C0E03DB" w14:textId="77777777" w:rsidR="003042FD" w:rsidRPr="003042FD" w:rsidRDefault="003042FD" w:rsidP="003042FD">
      <w:pPr>
        <w:rPr>
          <w:rFonts w:ascii="Century Gothic" w:hAnsi="Century Gothic"/>
          <w:sz w:val="20"/>
          <w:szCs w:val="22"/>
          <w:lang w:val="en"/>
        </w:rPr>
      </w:pPr>
    </w:p>
    <w:p w14:paraId="40D1114E" w14:textId="478BFDED" w:rsidR="003042FD" w:rsidRPr="006F098B" w:rsidRDefault="003042FD" w:rsidP="006F098B">
      <w:pPr>
        <w:rPr>
          <w:rFonts w:ascii="Century Gothic" w:hAnsi="Century Gothic"/>
          <w:sz w:val="20"/>
          <w:szCs w:val="20"/>
        </w:rPr>
      </w:pPr>
      <w:r w:rsidRPr="006F098B">
        <w:rPr>
          <w:rFonts w:ascii="Century Gothic" w:hAnsi="Century Gothic"/>
          <w:sz w:val="20"/>
          <w:szCs w:val="20"/>
        </w:rPr>
        <w:t>FFICM Prep Course Working Group roles and responsibilities</w:t>
      </w:r>
      <w:r w:rsidR="00037AEC">
        <w:rPr>
          <w:rFonts w:ascii="Century Gothic" w:hAnsi="Century Gothic"/>
          <w:sz w:val="20"/>
          <w:szCs w:val="20"/>
        </w:rPr>
        <w:t>:</w:t>
      </w:r>
    </w:p>
    <w:p w14:paraId="40566004" w14:textId="6A9D8690" w:rsidR="003042FD" w:rsidRPr="00715172" w:rsidRDefault="003042FD" w:rsidP="003042FD">
      <w:pPr>
        <w:pStyle w:val="ListParagraph"/>
        <w:numPr>
          <w:ilvl w:val="0"/>
          <w:numId w:val="10"/>
        </w:numPr>
        <w:rPr>
          <w:rFonts w:ascii="Century Gothic" w:hAnsi="Century Gothic"/>
          <w:sz w:val="20"/>
          <w:szCs w:val="20"/>
        </w:rPr>
      </w:pPr>
      <w:r w:rsidRPr="00715172">
        <w:rPr>
          <w:rFonts w:ascii="Century Gothic" w:hAnsi="Century Gothic"/>
          <w:sz w:val="20"/>
          <w:szCs w:val="20"/>
        </w:rPr>
        <w:t xml:space="preserve">The working group are split into </w:t>
      </w:r>
      <w:r w:rsidR="00037AEC">
        <w:rPr>
          <w:rFonts w:ascii="Century Gothic" w:hAnsi="Century Gothic"/>
          <w:sz w:val="20"/>
          <w:szCs w:val="20"/>
        </w:rPr>
        <w:t xml:space="preserve">the </w:t>
      </w:r>
      <w:r w:rsidRPr="00715172">
        <w:rPr>
          <w:rFonts w:ascii="Century Gothic" w:hAnsi="Century Gothic"/>
          <w:sz w:val="20"/>
          <w:szCs w:val="20"/>
        </w:rPr>
        <w:t>OSCE</w:t>
      </w:r>
      <w:r w:rsidR="00037AEC">
        <w:rPr>
          <w:rFonts w:ascii="Century Gothic" w:hAnsi="Century Gothic"/>
          <w:sz w:val="20"/>
          <w:szCs w:val="20"/>
        </w:rPr>
        <w:t xml:space="preserve"> delivery group, </w:t>
      </w:r>
      <w:r w:rsidRPr="00715172">
        <w:rPr>
          <w:rFonts w:ascii="Century Gothic" w:hAnsi="Century Gothic"/>
          <w:sz w:val="20"/>
          <w:szCs w:val="20"/>
        </w:rPr>
        <w:t>SOE</w:t>
      </w:r>
      <w:r w:rsidR="00037AEC">
        <w:rPr>
          <w:rFonts w:ascii="Century Gothic" w:hAnsi="Century Gothic"/>
          <w:sz w:val="20"/>
          <w:szCs w:val="20"/>
        </w:rPr>
        <w:t xml:space="preserve"> delivery group and the online resource </w:t>
      </w:r>
      <w:proofErr w:type="gramStart"/>
      <w:r w:rsidR="00037AEC">
        <w:rPr>
          <w:rFonts w:ascii="Century Gothic" w:hAnsi="Century Gothic"/>
          <w:sz w:val="20"/>
          <w:szCs w:val="20"/>
        </w:rPr>
        <w:t>group</w:t>
      </w:r>
      <w:proofErr w:type="gramEnd"/>
    </w:p>
    <w:p w14:paraId="5B53DB39" w14:textId="1147F607" w:rsidR="003042FD" w:rsidRDefault="003042FD" w:rsidP="003042FD">
      <w:pPr>
        <w:pStyle w:val="ListParagraph"/>
        <w:numPr>
          <w:ilvl w:val="0"/>
          <w:numId w:val="10"/>
        </w:numPr>
        <w:rPr>
          <w:rFonts w:ascii="Century Gothic" w:hAnsi="Century Gothic"/>
          <w:sz w:val="20"/>
          <w:szCs w:val="20"/>
        </w:rPr>
      </w:pPr>
      <w:r w:rsidRPr="00715172">
        <w:rPr>
          <w:rFonts w:ascii="Century Gothic" w:hAnsi="Century Gothic"/>
          <w:sz w:val="20"/>
          <w:szCs w:val="20"/>
        </w:rPr>
        <w:t xml:space="preserve">Working group members are expected to attend planning meetings and </w:t>
      </w:r>
      <w:r w:rsidR="00037AEC">
        <w:rPr>
          <w:rFonts w:ascii="Century Gothic" w:hAnsi="Century Gothic"/>
          <w:sz w:val="20"/>
          <w:szCs w:val="20"/>
        </w:rPr>
        <w:t xml:space="preserve">to attend at least one course per </w:t>
      </w:r>
      <w:proofErr w:type="gramStart"/>
      <w:r w:rsidR="00037AEC">
        <w:rPr>
          <w:rFonts w:ascii="Century Gothic" w:hAnsi="Century Gothic"/>
          <w:sz w:val="20"/>
          <w:szCs w:val="20"/>
        </w:rPr>
        <w:t>year</w:t>
      </w:r>
      <w:proofErr w:type="gramEnd"/>
      <w:r w:rsidRPr="00715172">
        <w:rPr>
          <w:rFonts w:ascii="Century Gothic" w:hAnsi="Century Gothic"/>
          <w:sz w:val="20"/>
          <w:szCs w:val="20"/>
        </w:rPr>
        <w:t xml:space="preserve"> </w:t>
      </w:r>
    </w:p>
    <w:p w14:paraId="24C8C5C9" w14:textId="05EADCCA" w:rsidR="00037AEC" w:rsidRDefault="00037AEC" w:rsidP="003042FD">
      <w:pPr>
        <w:pStyle w:val="ListParagraph"/>
        <w:numPr>
          <w:ilvl w:val="0"/>
          <w:numId w:val="10"/>
        </w:numPr>
        <w:rPr>
          <w:rFonts w:ascii="Century Gothic" w:hAnsi="Century Gothic"/>
          <w:sz w:val="20"/>
          <w:szCs w:val="20"/>
        </w:rPr>
      </w:pPr>
      <w:r>
        <w:rPr>
          <w:rFonts w:ascii="Century Gothic" w:hAnsi="Century Gothic"/>
          <w:sz w:val="20"/>
          <w:szCs w:val="20"/>
        </w:rPr>
        <w:t xml:space="preserve">SOE and OSCE group members will be responsible for generating new questions for the prep course as well as peer reviewing questions produced by the other group </w:t>
      </w:r>
      <w:proofErr w:type="gramStart"/>
      <w:r>
        <w:rPr>
          <w:rFonts w:ascii="Century Gothic" w:hAnsi="Century Gothic"/>
          <w:sz w:val="20"/>
          <w:szCs w:val="20"/>
        </w:rPr>
        <w:t>members</w:t>
      </w:r>
      <w:proofErr w:type="gramEnd"/>
    </w:p>
    <w:p w14:paraId="7F18AB2B" w14:textId="4D12BF52" w:rsidR="00037AEC" w:rsidRDefault="00037AEC" w:rsidP="003042FD">
      <w:pPr>
        <w:pStyle w:val="ListParagraph"/>
        <w:numPr>
          <w:ilvl w:val="0"/>
          <w:numId w:val="10"/>
        </w:numPr>
        <w:rPr>
          <w:rFonts w:ascii="Century Gothic" w:hAnsi="Century Gothic"/>
          <w:sz w:val="20"/>
          <w:szCs w:val="20"/>
        </w:rPr>
      </w:pPr>
      <w:r>
        <w:rPr>
          <w:rFonts w:ascii="Century Gothic" w:hAnsi="Century Gothic"/>
          <w:sz w:val="20"/>
          <w:szCs w:val="20"/>
        </w:rPr>
        <w:t xml:space="preserve">SOE and OSCE group members will be required to assimilate questions and necessary equipment for each sitting of the prep </w:t>
      </w:r>
      <w:proofErr w:type="gramStart"/>
      <w:r>
        <w:rPr>
          <w:rFonts w:ascii="Century Gothic" w:hAnsi="Century Gothic"/>
          <w:sz w:val="20"/>
          <w:szCs w:val="20"/>
        </w:rPr>
        <w:t>course</w:t>
      </w:r>
      <w:proofErr w:type="gramEnd"/>
    </w:p>
    <w:p w14:paraId="13F1769B" w14:textId="530D5618" w:rsidR="00037AEC" w:rsidRPr="00715172" w:rsidRDefault="00037AEC" w:rsidP="003042FD">
      <w:pPr>
        <w:pStyle w:val="ListParagraph"/>
        <w:numPr>
          <w:ilvl w:val="0"/>
          <w:numId w:val="10"/>
        </w:numPr>
        <w:rPr>
          <w:rFonts w:ascii="Century Gothic" w:hAnsi="Century Gothic"/>
          <w:sz w:val="20"/>
          <w:szCs w:val="20"/>
        </w:rPr>
      </w:pPr>
      <w:r>
        <w:rPr>
          <w:rFonts w:ascii="Century Gothic" w:hAnsi="Century Gothic"/>
          <w:sz w:val="20"/>
          <w:szCs w:val="20"/>
        </w:rPr>
        <w:t>The online resource group members will be responsible for commissioning new online content in the form of lectures from eminent speakers and ensure exam syllabus coverage, as well as ensuring the previous content is up to date etc.</w:t>
      </w:r>
    </w:p>
    <w:p w14:paraId="554752DC" w14:textId="59C0FA6C" w:rsidR="003042FD" w:rsidRPr="00715172" w:rsidRDefault="003042FD" w:rsidP="003042FD">
      <w:pPr>
        <w:pStyle w:val="ListParagraph"/>
        <w:numPr>
          <w:ilvl w:val="0"/>
          <w:numId w:val="10"/>
        </w:numPr>
        <w:rPr>
          <w:rFonts w:ascii="Century Gothic" w:hAnsi="Century Gothic"/>
          <w:sz w:val="20"/>
          <w:szCs w:val="20"/>
        </w:rPr>
      </w:pPr>
      <w:r w:rsidRPr="00715172">
        <w:rPr>
          <w:rFonts w:ascii="Century Gothic" w:hAnsi="Century Gothic"/>
          <w:sz w:val="20"/>
          <w:szCs w:val="20"/>
        </w:rPr>
        <w:t xml:space="preserve">Working group members will be expected to contribute to the continuous development of the course, </w:t>
      </w:r>
      <w:proofErr w:type="gramStart"/>
      <w:r w:rsidRPr="00715172">
        <w:rPr>
          <w:rFonts w:ascii="Century Gothic" w:hAnsi="Century Gothic"/>
          <w:sz w:val="20"/>
          <w:szCs w:val="20"/>
        </w:rPr>
        <w:t>in order to</w:t>
      </w:r>
      <w:proofErr w:type="gramEnd"/>
      <w:r w:rsidRPr="00715172">
        <w:rPr>
          <w:rFonts w:ascii="Century Gothic" w:hAnsi="Century Gothic"/>
          <w:sz w:val="20"/>
          <w:szCs w:val="20"/>
        </w:rPr>
        <w:t xml:space="preserve"> give a high-quality experience to the exam candidates. </w:t>
      </w:r>
    </w:p>
    <w:p w14:paraId="00D33728" w14:textId="067D3062" w:rsidR="006A6AD5" w:rsidRPr="00715172" w:rsidRDefault="003042FD" w:rsidP="003042FD">
      <w:pPr>
        <w:pStyle w:val="ListParagraph"/>
        <w:numPr>
          <w:ilvl w:val="0"/>
          <w:numId w:val="10"/>
        </w:numPr>
        <w:rPr>
          <w:rFonts w:ascii="Century Gothic" w:hAnsi="Century Gothic"/>
          <w:sz w:val="20"/>
          <w:szCs w:val="20"/>
        </w:rPr>
      </w:pPr>
      <w:r w:rsidRPr="00715172">
        <w:rPr>
          <w:rFonts w:ascii="Century Gothic" w:hAnsi="Century Gothic"/>
          <w:sz w:val="20"/>
          <w:szCs w:val="20"/>
        </w:rPr>
        <w:t>Working group members will be able to attend the FFICM exam as an observer to aid with the production of the FFICM prep course.</w:t>
      </w:r>
    </w:p>
    <w:p w14:paraId="1A44C337" w14:textId="77777777" w:rsidR="003042FD" w:rsidRDefault="003042FD" w:rsidP="003042FD">
      <w:pPr>
        <w:rPr>
          <w:rFonts w:ascii="Century Gothic" w:hAnsi="Century Gothic"/>
          <w:b/>
          <w:bCs/>
          <w:sz w:val="28"/>
          <w:szCs w:val="28"/>
        </w:rPr>
      </w:pPr>
    </w:p>
    <w:p w14:paraId="3B291E0D" w14:textId="77777777" w:rsidR="006F098B" w:rsidRDefault="006F098B" w:rsidP="003042FD">
      <w:pPr>
        <w:rPr>
          <w:rFonts w:ascii="Century Gothic" w:hAnsi="Century Gothic"/>
          <w:b/>
          <w:bCs/>
          <w:sz w:val="28"/>
          <w:szCs w:val="28"/>
        </w:rPr>
      </w:pPr>
    </w:p>
    <w:p w14:paraId="51F13337" w14:textId="77777777" w:rsidR="006F098B" w:rsidRDefault="006F098B" w:rsidP="003042FD">
      <w:pPr>
        <w:rPr>
          <w:rFonts w:ascii="Century Gothic" w:hAnsi="Century Gothic"/>
          <w:b/>
          <w:bCs/>
          <w:sz w:val="28"/>
          <w:szCs w:val="28"/>
        </w:rPr>
      </w:pPr>
    </w:p>
    <w:p w14:paraId="553DAA30" w14:textId="77777777" w:rsidR="000C6688" w:rsidRDefault="000C6688" w:rsidP="003042FD">
      <w:pPr>
        <w:rPr>
          <w:rFonts w:ascii="Century Gothic" w:hAnsi="Century Gothic"/>
          <w:b/>
          <w:bCs/>
          <w:sz w:val="28"/>
          <w:szCs w:val="28"/>
        </w:rPr>
      </w:pPr>
    </w:p>
    <w:p w14:paraId="0D276359" w14:textId="77777777" w:rsidR="006F098B" w:rsidRPr="003042FD" w:rsidRDefault="006F098B" w:rsidP="003042FD">
      <w:pPr>
        <w:rPr>
          <w:rFonts w:ascii="Century Gothic" w:hAnsi="Century Gothic"/>
          <w:b/>
          <w:bCs/>
          <w:sz w:val="28"/>
          <w:szCs w:val="28"/>
        </w:rPr>
      </w:pPr>
    </w:p>
    <w:p w14:paraId="59D56215" w14:textId="6F9C7E31" w:rsidR="00D070AA" w:rsidRDefault="00DD2453" w:rsidP="00DD2453">
      <w:pPr>
        <w:rPr>
          <w:rFonts w:ascii="Century Gothic" w:hAnsi="Century Gothic"/>
          <w:b/>
          <w:bCs/>
          <w:sz w:val="28"/>
          <w:szCs w:val="28"/>
        </w:rPr>
      </w:pPr>
      <w:r w:rsidRPr="00DD2453">
        <w:rPr>
          <w:rFonts w:ascii="Century Gothic" w:hAnsi="Century Gothic"/>
          <w:b/>
          <w:bCs/>
          <w:sz w:val="28"/>
          <w:szCs w:val="28"/>
        </w:rPr>
        <w:lastRenderedPageBreak/>
        <w:t>SUPPORT</w:t>
      </w:r>
    </w:p>
    <w:p w14:paraId="145E0EAF" w14:textId="540941F3" w:rsidR="00D070AA" w:rsidRPr="00D070AA" w:rsidRDefault="003042FD" w:rsidP="00D070AA">
      <w:pPr>
        <w:suppressAutoHyphens w:val="0"/>
        <w:spacing w:before="100" w:after="100"/>
        <w:rPr>
          <w:rFonts w:ascii="Century Gothic" w:hAnsi="Century Gothic"/>
          <w:sz w:val="20"/>
          <w:szCs w:val="20"/>
        </w:rPr>
      </w:pPr>
      <w:r>
        <w:rPr>
          <w:rFonts w:ascii="Century Gothic" w:hAnsi="Century Gothic"/>
          <w:sz w:val="20"/>
          <w:szCs w:val="20"/>
        </w:rPr>
        <w:t>The chair of the working group will sit on the ESC, which will offer wider support for the working group. Each question stream will have a lead to help coordinate question creation for each event.</w:t>
      </w:r>
    </w:p>
    <w:p w14:paraId="1F61DD77" w14:textId="77777777" w:rsidR="00D070AA" w:rsidRPr="00DD2453" w:rsidRDefault="00D070AA" w:rsidP="00DD2453">
      <w:pPr>
        <w:rPr>
          <w:rFonts w:ascii="Century Gothic" w:hAnsi="Century Gothic"/>
          <w:b/>
          <w:bCs/>
          <w:sz w:val="28"/>
          <w:szCs w:val="28"/>
        </w:rPr>
      </w:pPr>
    </w:p>
    <w:p w14:paraId="1A814E3E" w14:textId="04EFBE8E" w:rsidR="00D070AA" w:rsidRDefault="00DD2453" w:rsidP="00DD2453">
      <w:pPr>
        <w:rPr>
          <w:rFonts w:ascii="Century Gothic" w:hAnsi="Century Gothic"/>
          <w:b/>
          <w:bCs/>
          <w:sz w:val="28"/>
          <w:szCs w:val="28"/>
        </w:rPr>
      </w:pPr>
      <w:r w:rsidRPr="00DD2453">
        <w:rPr>
          <w:rFonts w:ascii="Century Gothic" w:hAnsi="Century Gothic"/>
          <w:b/>
          <w:bCs/>
          <w:sz w:val="28"/>
          <w:szCs w:val="28"/>
        </w:rPr>
        <w:t>MEETINGS</w:t>
      </w:r>
    </w:p>
    <w:p w14:paraId="695BB9AC" w14:textId="59CD470C"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Typically</w:t>
      </w:r>
      <w:r w:rsidR="00715172">
        <w:rPr>
          <w:rFonts w:ascii="Century Gothic" w:hAnsi="Century Gothic"/>
          <w:sz w:val="20"/>
          <w:szCs w:val="20"/>
          <w:lang w:val="en-US"/>
        </w:rPr>
        <w:t>,</w:t>
      </w:r>
      <w:r w:rsidRPr="00D070AA">
        <w:rPr>
          <w:rFonts w:ascii="Century Gothic" w:hAnsi="Century Gothic"/>
          <w:sz w:val="20"/>
          <w:szCs w:val="20"/>
          <w:lang w:val="en-US"/>
        </w:rPr>
        <w:t xml:space="preserve"> </w:t>
      </w:r>
      <w:r w:rsidR="00715172">
        <w:rPr>
          <w:rFonts w:ascii="Century Gothic" w:hAnsi="Century Gothic"/>
          <w:sz w:val="20"/>
          <w:szCs w:val="20"/>
          <w:lang w:val="en-US"/>
        </w:rPr>
        <w:t xml:space="preserve">virtual </w:t>
      </w:r>
      <w:r w:rsidRPr="00D070AA">
        <w:rPr>
          <w:rFonts w:ascii="Century Gothic" w:hAnsi="Century Gothic"/>
          <w:sz w:val="20"/>
          <w:szCs w:val="20"/>
          <w:lang w:val="en-US"/>
        </w:rPr>
        <w:t xml:space="preserve">meetings take place </w:t>
      </w:r>
      <w:r w:rsidR="00715172">
        <w:rPr>
          <w:rFonts w:ascii="Century Gothic" w:hAnsi="Century Gothic"/>
          <w:sz w:val="20"/>
          <w:szCs w:val="20"/>
          <w:lang w:val="en-US"/>
        </w:rPr>
        <w:t xml:space="preserve">on an </w:t>
      </w:r>
      <w:r w:rsidR="003042FD">
        <w:rPr>
          <w:rFonts w:ascii="Century Gothic" w:hAnsi="Century Gothic"/>
          <w:sz w:val="20"/>
          <w:szCs w:val="20"/>
          <w:lang w:val="en-US"/>
        </w:rPr>
        <w:t>ad hoc in the 5 months prior to the prep course date.</w:t>
      </w:r>
    </w:p>
    <w:p w14:paraId="7EEEE4C1" w14:textId="242A727B"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r w:rsidR="003042FD">
        <w:rPr>
          <w:rFonts w:ascii="Century Gothic" w:hAnsi="Century Gothic"/>
          <w:sz w:val="20"/>
          <w:szCs w:val="20"/>
          <w:lang w:val="en"/>
        </w:rPr>
        <w:t xml:space="preserve"> for attendance at the prep course.</w:t>
      </w:r>
    </w:p>
    <w:p w14:paraId="576E8784" w14:textId="77777777" w:rsidR="00D070AA" w:rsidRPr="00D070AA" w:rsidRDefault="00D070AA" w:rsidP="003042FD">
      <w:pPr>
        <w:suppressAutoHyphens w:val="0"/>
        <w:textAlignment w:val="auto"/>
        <w:rPr>
          <w:rFonts w:ascii="Century Gothic" w:eastAsia="Calibri" w:hAnsi="Century Gothic"/>
          <w:b/>
          <w:color w:val="009999"/>
          <w:sz w:val="20"/>
          <w:szCs w:val="20"/>
          <w:lang w:eastAsia="en-US"/>
        </w:rPr>
      </w:pPr>
    </w:p>
    <w:p w14:paraId="4651C7FE" w14:textId="38E6523E" w:rsidR="00D070AA" w:rsidRPr="00D070AA" w:rsidRDefault="00D070AA" w:rsidP="00D070AA">
      <w:pPr>
        <w:suppressAutoHyphens w:val="0"/>
        <w:textAlignment w:val="auto"/>
        <w:rPr>
          <w:rFonts w:ascii="Century Gothic" w:hAnsi="Century Gothic"/>
          <w:sz w:val="20"/>
          <w:szCs w:val="20"/>
        </w:rPr>
      </w:pPr>
      <w:r w:rsidRPr="00EC2B03">
        <w:rPr>
          <w:rFonts w:ascii="Century Gothic" w:eastAsia="Calibri" w:hAnsi="Century Gothic"/>
          <w:b/>
          <w:sz w:val="20"/>
          <w:szCs w:val="20"/>
          <w:lang w:eastAsia="en-US"/>
        </w:rPr>
        <w:t>Disclosure of interest:</w:t>
      </w:r>
      <w:r w:rsidRPr="00EC2B03">
        <w:rPr>
          <w:rFonts w:ascii="Century Gothic" w:hAnsi="Century Gothic"/>
          <w:b/>
          <w:bCs/>
          <w:sz w:val="20"/>
          <w:szCs w:val="20"/>
        </w:rPr>
        <w:t xml:space="preserve"> </w:t>
      </w:r>
      <w:r w:rsidR="003042FD" w:rsidRPr="003042FD">
        <w:rPr>
          <w:rFonts w:ascii="Century Gothic" w:hAnsi="Century Gothic"/>
          <w:sz w:val="20"/>
          <w:szCs w:val="20"/>
        </w:rPr>
        <w:t>FFICM</w:t>
      </w:r>
      <w:r w:rsidR="003042FD">
        <w:rPr>
          <w:rFonts w:ascii="Century Gothic" w:hAnsi="Century Gothic"/>
          <w:sz w:val="20"/>
          <w:szCs w:val="20"/>
        </w:rPr>
        <w:t xml:space="preserve"> Examiners may </w:t>
      </w:r>
      <w:r w:rsidR="003042FD">
        <w:rPr>
          <w:rFonts w:ascii="Century Gothic" w:hAnsi="Century Gothic"/>
          <w:b/>
          <w:bCs/>
          <w:sz w:val="20"/>
          <w:szCs w:val="20"/>
        </w:rPr>
        <w:t xml:space="preserve">not </w:t>
      </w:r>
      <w:r w:rsidR="00037AEC">
        <w:rPr>
          <w:rFonts w:ascii="Century Gothic" w:hAnsi="Century Gothic"/>
          <w:sz w:val="20"/>
          <w:szCs w:val="20"/>
        </w:rPr>
        <w:t>be a member of the FFICM prep course group</w:t>
      </w:r>
      <w:r w:rsidR="003042FD">
        <w:rPr>
          <w:rFonts w:ascii="Century Gothic" w:hAnsi="Century Gothic"/>
          <w:sz w:val="20"/>
          <w:szCs w:val="20"/>
        </w:rPr>
        <w:t xml:space="preserve">.  </w:t>
      </w:r>
      <w:r w:rsidRPr="00D070AA">
        <w:rPr>
          <w:rFonts w:ascii="Century Gothic" w:hAnsi="Century Gothic"/>
          <w:sz w:val="20"/>
          <w:szCs w:val="20"/>
        </w:rPr>
        <w:t xml:space="preserve">  </w:t>
      </w:r>
    </w:p>
    <w:p w14:paraId="4A722A79" w14:textId="77777777" w:rsidR="00D070AA" w:rsidRPr="00D070AA" w:rsidRDefault="00D070AA" w:rsidP="00D070AA">
      <w:pPr>
        <w:suppressAutoHyphens w:val="0"/>
        <w:ind w:left="714"/>
        <w:rPr>
          <w:rFonts w:ascii="Century Gothic" w:hAnsi="Century Gothic"/>
          <w:sz w:val="20"/>
          <w:szCs w:val="20"/>
        </w:rPr>
      </w:pPr>
    </w:p>
    <w:p w14:paraId="7C4E4854" w14:textId="77777777" w:rsidR="00E33412" w:rsidRPr="00E33412" w:rsidRDefault="00E33412" w:rsidP="00A14730">
      <w:pPr>
        <w:pStyle w:val="ListParagraph"/>
        <w:rPr>
          <w:rFonts w:ascii="Century Gothic" w:eastAsiaTheme="minorHAnsi" w:hAnsi="Century Gothic" w:cs="Calibri"/>
          <w:sz w:val="20"/>
          <w:szCs w:val="20"/>
        </w:rPr>
      </w:pPr>
    </w:p>
    <w:p w14:paraId="2CEB96FD" w14:textId="505670D8" w:rsidR="00C81371" w:rsidRDefault="00C81371" w:rsidP="00DD2453">
      <w:pPr>
        <w:rPr>
          <w:rFonts w:ascii="Century Gothic" w:hAnsi="Century Gothic"/>
          <w:b/>
          <w:bCs/>
          <w:sz w:val="28"/>
          <w:szCs w:val="28"/>
        </w:rPr>
      </w:pPr>
      <w:r>
        <w:rPr>
          <w:rFonts w:ascii="Century Gothic" w:hAnsi="Century Gothic"/>
          <w:b/>
          <w:bCs/>
          <w:sz w:val="28"/>
          <w:szCs w:val="28"/>
        </w:rPr>
        <w:t>TO APPLY</w:t>
      </w:r>
    </w:p>
    <w:p w14:paraId="1F33E371" w14:textId="37458D21" w:rsidR="00C81371" w:rsidRPr="00C1792A" w:rsidRDefault="001D35F5" w:rsidP="00DD2453">
      <w:pPr>
        <w:rPr>
          <w:rFonts w:ascii="Century Gothic" w:hAnsi="Century Gothic"/>
          <w:sz w:val="20"/>
          <w:szCs w:val="20"/>
        </w:rPr>
      </w:pPr>
      <w:r w:rsidRPr="00D070AA">
        <w:rPr>
          <w:rFonts w:ascii="Century Gothic" w:hAnsi="Century Gothic"/>
          <w:sz w:val="20"/>
          <w:szCs w:val="20"/>
        </w:rPr>
        <w:t xml:space="preserve">Please submit a short CV and complete the application form </w:t>
      </w:r>
      <w:r>
        <w:rPr>
          <w:rFonts w:ascii="Century Gothic" w:hAnsi="Century Gothic"/>
          <w:sz w:val="20"/>
          <w:szCs w:val="20"/>
        </w:rPr>
        <w:t>a</w:t>
      </w:r>
      <w:r w:rsidRPr="00D070AA">
        <w:rPr>
          <w:rFonts w:ascii="Century Gothic" w:hAnsi="Century Gothic"/>
          <w:sz w:val="20"/>
          <w:szCs w:val="20"/>
        </w:rPr>
        <w:t>ppended below</w:t>
      </w:r>
      <w:r w:rsidR="009C102B">
        <w:rPr>
          <w:rFonts w:ascii="Century Gothic" w:hAnsi="Century Gothic"/>
          <w:sz w:val="20"/>
          <w:szCs w:val="20"/>
        </w:rPr>
        <w:t xml:space="preserve">. </w:t>
      </w:r>
      <w:r w:rsidRPr="00D070AA">
        <w:rPr>
          <w:rFonts w:ascii="Century Gothic" w:hAnsi="Century Gothic"/>
          <w:sz w:val="20"/>
          <w:szCs w:val="20"/>
        </w:rPr>
        <w:t>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w:t>
      </w:r>
      <w:r w:rsidR="00C1792A">
        <w:rPr>
          <w:rFonts w:ascii="Century Gothic" w:hAnsi="Century Gothic"/>
          <w:sz w:val="20"/>
          <w:szCs w:val="20"/>
        </w:rPr>
        <w:t>send to</w:t>
      </w:r>
      <w:r w:rsidR="00170723">
        <w:rPr>
          <w:rFonts w:ascii="Century Gothic" w:hAnsi="Century Gothic"/>
          <w:sz w:val="20"/>
          <w:szCs w:val="20"/>
        </w:rPr>
        <w:t xml:space="preserve"> </w:t>
      </w:r>
      <w:hyperlink r:id="rId6" w:history="1">
        <w:r w:rsidR="00170723">
          <w:rPr>
            <w:rStyle w:val="Hyperlink"/>
            <w:rFonts w:ascii="Century Gothic" w:hAnsi="Century Gothic"/>
            <w:sz w:val="20"/>
            <w:szCs w:val="20"/>
          </w:rPr>
          <w:t>contact@ficm.ac.uk</w:t>
        </w:r>
      </w:hyperlink>
      <w:r w:rsidR="00170723">
        <w:rPr>
          <w:rFonts w:ascii="Century Gothic" w:hAnsi="Century Gothic"/>
          <w:sz w:val="20"/>
          <w:szCs w:val="20"/>
        </w:rPr>
        <w:t xml:space="preserve"> </w:t>
      </w:r>
      <w:r w:rsidR="00C1792A">
        <w:rPr>
          <w:rFonts w:ascii="Century Gothic" w:hAnsi="Century Gothic"/>
          <w:sz w:val="20"/>
          <w:szCs w:val="20"/>
        </w:rPr>
        <w:t xml:space="preserve">by </w:t>
      </w:r>
      <w:r w:rsidR="00E8707B">
        <w:rPr>
          <w:rFonts w:ascii="Century Gothic" w:hAnsi="Century Gothic"/>
          <w:b/>
          <w:bCs/>
          <w:sz w:val="20"/>
          <w:szCs w:val="20"/>
        </w:rPr>
        <w:t>28 June.</w:t>
      </w:r>
    </w:p>
    <w:p w14:paraId="216E7DFF" w14:textId="77777777" w:rsidR="00C81371" w:rsidRDefault="00C81371" w:rsidP="00DD2453">
      <w:pPr>
        <w:rPr>
          <w:rFonts w:ascii="Century Gothic" w:hAnsi="Century Gothic"/>
          <w:b/>
          <w:bCs/>
          <w:sz w:val="28"/>
          <w:szCs w:val="28"/>
        </w:rPr>
      </w:pP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rsidSect="00B262E3">
          <w:pgSz w:w="11906" w:h="16838"/>
          <w:pgMar w:top="1440" w:right="1440" w:bottom="1440" w:left="1440" w:header="708" w:footer="708" w:gutter="0"/>
          <w:cols w:space="708"/>
          <w:docGrid w:linePitch="360"/>
        </w:sectPr>
      </w:pPr>
    </w:p>
    <w:p w14:paraId="1056D7D5" w14:textId="4F5A033A" w:rsidR="00561AFF" w:rsidRDefault="00A931F1" w:rsidP="00561AFF">
      <w:pPr>
        <w:ind w:left="-709"/>
        <w:jc w:val="right"/>
        <w:rPr>
          <w:rFonts w:ascii="Century Gothic" w:hAnsi="Century Gothic"/>
          <w:sz w:val="28"/>
          <w:szCs w:val="28"/>
        </w:rPr>
      </w:pPr>
      <w:r>
        <w:rPr>
          <w:noProof/>
        </w:rPr>
        <w:lastRenderedPageBreak/>
        <w:drawing>
          <wp:anchor distT="0" distB="0" distL="114300" distR="114300" simplePos="0" relativeHeight="251666432" behindDoc="1" locked="0" layoutInCell="1" allowOverlap="1" wp14:anchorId="7DA646D8" wp14:editId="7776AB5B">
            <wp:simplePos x="0" y="0"/>
            <wp:positionH relativeFrom="column">
              <wp:posOffset>4800600</wp:posOffset>
            </wp:positionH>
            <wp:positionV relativeFrom="paragraph">
              <wp:posOffset>28575</wp:posOffset>
            </wp:positionV>
            <wp:extent cx="1991360" cy="664845"/>
            <wp:effectExtent l="0" t="0" r="0" b="0"/>
            <wp:wrapTight wrapText="bothSides">
              <wp:wrapPolygon edited="0">
                <wp:start x="2480" y="1857"/>
                <wp:lineTo x="1240" y="5570"/>
                <wp:lineTo x="827" y="8665"/>
                <wp:lineTo x="827" y="16092"/>
                <wp:lineTo x="2893" y="17948"/>
                <wp:lineTo x="6819" y="19186"/>
                <wp:lineTo x="19837" y="19186"/>
                <wp:lineTo x="20250" y="15473"/>
                <wp:lineTo x="19630" y="13616"/>
                <wp:lineTo x="17977" y="12997"/>
                <wp:lineTo x="12811" y="1857"/>
                <wp:lineTo x="2480"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4845"/>
                    </a:xfrm>
                    <a:prstGeom prst="rect">
                      <a:avLst/>
                    </a:prstGeom>
                  </pic:spPr>
                </pic:pic>
              </a:graphicData>
            </a:graphic>
          </wp:anchor>
        </w:drawing>
      </w:r>
      <w:r w:rsidR="003C6040">
        <w:rPr>
          <w:noProof/>
        </w:rPr>
        <mc:AlternateContent>
          <mc:Choice Requires="wps">
            <w:drawing>
              <wp:anchor distT="0" distB="0" distL="114300" distR="114300" simplePos="0" relativeHeight="251665408" behindDoc="0" locked="0" layoutInCell="1" allowOverlap="1" wp14:anchorId="639938B3" wp14:editId="4B3AA8E1">
                <wp:simplePos x="0" y="0"/>
                <wp:positionH relativeFrom="margin">
                  <wp:posOffset>-152400</wp:posOffset>
                </wp:positionH>
                <wp:positionV relativeFrom="paragraph">
                  <wp:posOffset>0</wp:posOffset>
                </wp:positionV>
                <wp:extent cx="5070475" cy="1339850"/>
                <wp:effectExtent l="0" t="0" r="0" b="0"/>
                <wp:wrapNone/>
                <wp:docPr id="9" name="Text Box 12"/>
                <wp:cNvGraphicFramePr/>
                <a:graphic xmlns:a="http://schemas.openxmlformats.org/drawingml/2006/main">
                  <a:graphicData uri="http://schemas.microsoft.com/office/word/2010/wordprocessingShape">
                    <wps:wsp>
                      <wps:cNvSpPr txBox="1"/>
                      <wps:spPr>
                        <a:xfrm>
                          <a:off x="0" y="0"/>
                          <a:ext cx="5070475" cy="1339850"/>
                        </a:xfrm>
                        <a:prstGeom prst="rect">
                          <a:avLst/>
                        </a:prstGeom>
                        <a:noFill/>
                        <a:ln>
                          <a:noFill/>
                          <a:prstDash/>
                        </a:ln>
                      </wps:spPr>
                      <wps:txbx>
                        <w:txbxContent>
                          <w:p w14:paraId="0819DB62" w14:textId="77777777" w:rsidR="00561AFF" w:rsidRPr="003C6040" w:rsidRDefault="00561AFF" w:rsidP="00561AFF">
                            <w:pPr>
                              <w:rPr>
                                <w:rFonts w:ascii="Century Gothic" w:hAnsi="Century Gothic" w:cstheme="minorHAnsi"/>
                                <w:color w:val="0B344E"/>
                                <w:sz w:val="10"/>
                                <w:szCs w:val="10"/>
                              </w:rPr>
                            </w:pPr>
                          </w:p>
                          <w:p w14:paraId="6301EDE1" w14:textId="36975DA9" w:rsidR="00561AFF" w:rsidRDefault="003042FD" w:rsidP="00561AFF">
                            <w:pPr>
                              <w:rPr>
                                <w:rFonts w:ascii="Century Gothic" w:hAnsi="Century Gothic" w:cstheme="minorHAnsi"/>
                                <w:color w:val="0B344E"/>
                                <w:sz w:val="40"/>
                                <w:szCs w:val="40"/>
                              </w:rPr>
                            </w:pPr>
                            <w:r>
                              <w:rPr>
                                <w:rFonts w:ascii="Century Gothic" w:hAnsi="Century Gothic" w:cstheme="minorHAnsi"/>
                                <w:color w:val="0B344E"/>
                                <w:sz w:val="40"/>
                                <w:szCs w:val="40"/>
                              </w:rPr>
                              <w:t xml:space="preserve">FFICM Prep Course Working Party </w:t>
                            </w:r>
                            <w:r w:rsidR="009C102B">
                              <w:rPr>
                                <w:rFonts w:ascii="Century Gothic" w:hAnsi="Century Gothic" w:cstheme="minorHAnsi"/>
                                <w:color w:val="0B344E"/>
                                <w:sz w:val="40"/>
                                <w:szCs w:val="40"/>
                              </w:rPr>
                              <w:t xml:space="preserve"> </w:t>
                            </w:r>
                            <w:r w:rsidR="00A931F1">
                              <w:rPr>
                                <w:rFonts w:ascii="Century Gothic" w:hAnsi="Century Gothic" w:cstheme="minorHAnsi"/>
                                <w:color w:val="0B344E"/>
                                <w:sz w:val="40"/>
                                <w:szCs w:val="40"/>
                              </w:rPr>
                              <w:t xml:space="preserve"> </w:t>
                            </w:r>
                            <w:r w:rsidR="00A13B65">
                              <w:rPr>
                                <w:rFonts w:ascii="Century Gothic" w:hAnsi="Century Gothic" w:cstheme="minorHAnsi"/>
                                <w:color w:val="0B344E"/>
                                <w:sz w:val="40"/>
                                <w:szCs w:val="40"/>
                              </w:rPr>
                              <w:br/>
                            </w:r>
                            <w:r w:rsidR="00561AFF" w:rsidRPr="003C6040">
                              <w:rPr>
                                <w:rFonts w:ascii="Century Gothic" w:hAnsi="Century Gothic" w:cstheme="minorHAnsi"/>
                                <w:color w:val="0B344E"/>
                                <w:sz w:val="40"/>
                                <w:szCs w:val="40"/>
                              </w:rPr>
                              <w:t>Application Form</w:t>
                            </w:r>
                            <w:r w:rsidR="00C57674">
                              <w:rPr>
                                <w:rFonts w:ascii="Century Gothic" w:hAnsi="Century Gothic" w:cstheme="minorHAnsi"/>
                                <w:color w:val="0B344E"/>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12pt;margin-top:0;width:399.25pt;height:10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" filled="f" stroked="f">
                <v:textbox>
                  <w:txbxContent>
                    <w:p w14:paraId="0819DB62" w14:textId="77777777" w:rsidR="00561AFF" w:rsidRPr="003C6040" w:rsidRDefault="00561AFF" w:rsidP="00561AFF">
                      <w:pPr>
                        <w:rPr>
                          <w:rFonts w:ascii="Century Gothic" w:hAnsi="Century Gothic" w:cstheme="minorHAnsi"/>
                          <w:color w:val="0B344E"/>
                          <w:sz w:val="10"/>
                          <w:szCs w:val="10"/>
                        </w:rPr>
                      </w:pPr>
                    </w:p>
                    <w:p w14:paraId="6301EDE1" w14:textId="36975DA9" w:rsidR="00561AFF" w:rsidRDefault="003042FD" w:rsidP="00561AFF">
                      <w:pPr>
                        <w:rPr>
                          <w:rFonts w:ascii="Century Gothic" w:hAnsi="Century Gothic" w:cstheme="minorHAnsi"/>
                          <w:color w:val="0B344E"/>
                          <w:sz w:val="40"/>
                          <w:szCs w:val="40"/>
                        </w:rPr>
                      </w:pPr>
                      <w:r>
                        <w:rPr>
                          <w:rFonts w:ascii="Century Gothic" w:hAnsi="Century Gothic" w:cstheme="minorHAnsi"/>
                          <w:color w:val="0B344E"/>
                          <w:sz w:val="40"/>
                          <w:szCs w:val="40"/>
                        </w:rPr>
                        <w:t xml:space="preserve">FFICM Prep Course Working Party </w:t>
                      </w:r>
                      <w:r w:rsidR="009C102B">
                        <w:rPr>
                          <w:rFonts w:ascii="Century Gothic" w:hAnsi="Century Gothic" w:cstheme="minorHAnsi"/>
                          <w:color w:val="0B344E"/>
                          <w:sz w:val="40"/>
                          <w:szCs w:val="40"/>
                        </w:rPr>
                        <w:t xml:space="preserve"> </w:t>
                      </w:r>
                      <w:r w:rsidR="00A931F1">
                        <w:rPr>
                          <w:rFonts w:ascii="Century Gothic" w:hAnsi="Century Gothic" w:cstheme="minorHAnsi"/>
                          <w:color w:val="0B344E"/>
                          <w:sz w:val="40"/>
                          <w:szCs w:val="40"/>
                        </w:rPr>
                        <w:t xml:space="preserve"> </w:t>
                      </w:r>
                      <w:r w:rsidR="00A13B65">
                        <w:rPr>
                          <w:rFonts w:ascii="Century Gothic" w:hAnsi="Century Gothic" w:cstheme="minorHAnsi"/>
                          <w:color w:val="0B344E"/>
                          <w:sz w:val="40"/>
                          <w:szCs w:val="40"/>
                        </w:rPr>
                        <w:br/>
                      </w:r>
                      <w:r w:rsidR="00561AFF" w:rsidRPr="003C6040">
                        <w:rPr>
                          <w:rFonts w:ascii="Century Gothic" w:hAnsi="Century Gothic" w:cstheme="minorHAnsi"/>
                          <w:color w:val="0B344E"/>
                          <w:sz w:val="40"/>
                          <w:szCs w:val="40"/>
                        </w:rPr>
                        <w:t>Application Form</w:t>
                      </w:r>
                      <w:r w:rsidR="00C57674">
                        <w:rPr>
                          <w:rFonts w:ascii="Century Gothic" w:hAnsi="Century Gothic" w:cstheme="minorHAnsi"/>
                          <w:color w:val="0B344E"/>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v:textbox>
                <w10:wrap anchorx="margin"/>
              </v:shape>
            </w:pict>
          </mc:Fallback>
        </mc:AlternateContent>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6E659EC2" w14:textId="2F9D8F4B" w:rsidR="00EF3769" w:rsidRDefault="00EF3769" w:rsidP="00561AFF">
      <w:pPr>
        <w:tabs>
          <w:tab w:val="left" w:pos="1110"/>
        </w:tabs>
        <w:rPr>
          <w:rFonts w:ascii="Century Gothic" w:hAnsi="Century Gothic"/>
          <w:sz w:val="24"/>
        </w:rPr>
      </w:pPr>
    </w:p>
    <w:p w14:paraId="4A8F0464" w14:textId="6BA8497E" w:rsidR="00A931F1" w:rsidRDefault="00A931F1" w:rsidP="00561AFF">
      <w:pPr>
        <w:tabs>
          <w:tab w:val="left" w:pos="1110"/>
        </w:tabs>
        <w:rPr>
          <w:rFonts w:ascii="Century Gothic" w:hAnsi="Century Gothic"/>
          <w:sz w:val="24"/>
        </w:rPr>
      </w:pPr>
    </w:p>
    <w:p w14:paraId="32184675" w14:textId="77777777" w:rsidR="00A931F1" w:rsidRDefault="00A931F1" w:rsidP="00561AFF">
      <w:pPr>
        <w:tabs>
          <w:tab w:val="left" w:pos="1110"/>
        </w:tabs>
        <w:rPr>
          <w:rFonts w:ascii="Century Gothic" w:hAnsi="Century Gothic"/>
          <w:sz w:val="24"/>
        </w:rPr>
      </w:pPr>
    </w:p>
    <w:p w14:paraId="69BD2EA7" w14:textId="77777777" w:rsidR="00B40A73" w:rsidRDefault="00B40A73" w:rsidP="00561AFF">
      <w:pPr>
        <w:tabs>
          <w:tab w:val="left" w:pos="1110"/>
        </w:tabs>
        <w:rPr>
          <w:rFonts w:ascii="Century Gothic" w:hAnsi="Century Gothic"/>
          <w:sz w:val="24"/>
        </w:rPr>
      </w:pPr>
    </w:p>
    <w:p w14:paraId="1F78AF13" w14:textId="4018FBB3"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LElWWw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67C7CEC0"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58099112">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B6B95" id="_x0000_t202" coordsize="21600,21600" o:spt="202" path="m,l,21600r21600,l21600,xe">
                <v:stroke joinstyle="miter"/>
                <v:path gradientshapeok="t" o:connecttype="rect"/>
              </v:shapetype>
              <v:shape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GOSN5o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3E73FF0D" w14:textId="2EFCED0E" w:rsidR="00086A26" w:rsidRPr="003C6040" w:rsidRDefault="00086A26" w:rsidP="00086A26">
      <w:pPr>
        <w:tabs>
          <w:tab w:val="left" w:pos="1110"/>
        </w:tabs>
        <w:rPr>
          <w:rFonts w:ascii="Century Gothic" w:hAnsi="Century Gothic"/>
          <w:sz w:val="20"/>
          <w:szCs w:val="20"/>
        </w:rPr>
      </w:pPr>
      <w:r w:rsidRPr="003C6040">
        <w:rPr>
          <w:rFonts w:ascii="Century Gothic" w:hAnsi="Century Gothic"/>
          <w:noProof/>
          <w:sz w:val="24"/>
        </w:rPr>
        <mc:AlternateContent>
          <mc:Choice Requires="wps">
            <w:drawing>
              <wp:anchor distT="45720" distB="45720" distL="114300" distR="114300" simplePos="0" relativeHeight="251683840" behindDoc="0" locked="0" layoutInCell="1" allowOverlap="1" wp14:anchorId="030C6FF1" wp14:editId="381FB556">
                <wp:simplePos x="0" y="0"/>
                <wp:positionH relativeFrom="margin">
                  <wp:align>left</wp:align>
                </wp:positionH>
                <wp:positionV relativeFrom="paragraph">
                  <wp:posOffset>807085</wp:posOffset>
                </wp:positionV>
                <wp:extent cx="6467475" cy="266700"/>
                <wp:effectExtent l="0" t="0" r="28575" b="19050"/>
                <wp:wrapSquare wrapText="bothSides"/>
                <wp:docPr id="365517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BF98519" w14:textId="77777777" w:rsidR="00086A26" w:rsidRPr="00C81371" w:rsidRDefault="00086A26" w:rsidP="00086A26">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C6FF1" id="_x0000_s1030" type="#_x0000_t202" style="position:absolute;margin-left:0;margin-top:63.55pt;width:509.25pt;height:21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0SFFA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">
                <v:textbox>
                  <w:txbxContent>
                    <w:p w14:paraId="4BF98519" w14:textId="77777777" w:rsidR="00086A26" w:rsidRPr="00C81371" w:rsidRDefault="00086A26" w:rsidP="00086A26">
                      <w:pPr>
                        <w:rPr>
                          <w:rFonts w:ascii="Century Gothic" w:hAnsi="Century Gothic"/>
                          <w:sz w:val="20"/>
                          <w:szCs w:val="20"/>
                        </w:rPr>
                      </w:pPr>
                    </w:p>
                  </w:txbxContent>
                </v:textbox>
                <w10:wrap type="square" anchorx="margin"/>
              </v:shape>
            </w:pict>
          </mc:Fallback>
        </mc:AlternateContent>
      </w:r>
      <w:r>
        <w:rPr>
          <w:rFonts w:ascii="Century Gothic" w:hAnsi="Century Gothic"/>
          <w:sz w:val="24"/>
        </w:rPr>
        <w:t>Region</w:t>
      </w:r>
      <w:r w:rsidRPr="003C6040">
        <w:rPr>
          <w:rFonts w:ascii="Century Gothic" w:hAnsi="Century Gothic"/>
          <w:noProof/>
          <w:sz w:val="24"/>
        </w:rPr>
        <w:t xml:space="preserve"> </w:t>
      </w:r>
    </w:p>
    <w:p w14:paraId="2CD88AF6" w14:textId="17C5B73A" w:rsidR="003C6040" w:rsidRDefault="003C6040" w:rsidP="00561AFF">
      <w:pPr>
        <w:tabs>
          <w:tab w:val="left" w:pos="1110"/>
        </w:tabs>
        <w:rPr>
          <w:rFonts w:ascii="Century Gothic" w:hAnsi="Century Gothic"/>
          <w:sz w:val="20"/>
          <w:szCs w:val="20"/>
        </w:rPr>
      </w:pPr>
    </w:p>
    <w:p w14:paraId="63ED3DB0" w14:textId="4E65F94B"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1EBCDB11" w14:textId="2DCD5EDC" w:rsidR="003C6040" w:rsidRDefault="003C6040" w:rsidP="00561AFF">
      <w:pPr>
        <w:tabs>
          <w:tab w:val="left" w:pos="1110"/>
        </w:tabs>
        <w:rPr>
          <w:rFonts w:ascii="Century Gothic" w:hAnsi="Century Gothic"/>
          <w:sz w:val="24"/>
        </w:rPr>
      </w:pPr>
    </w:p>
    <w:p w14:paraId="31B3B29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102D2250" wp14:editId="2E8A1FAB">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DBC0E0B"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D2250" id="_x0000_s1031"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7DBC0E0B"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55D7704C" w14:textId="77777777" w:rsidR="00A931F1" w:rsidRDefault="00A931F1" w:rsidP="00A931F1">
      <w:pPr>
        <w:tabs>
          <w:tab w:val="left" w:pos="1110"/>
        </w:tabs>
        <w:rPr>
          <w:rFonts w:ascii="Century Gothic" w:hAnsi="Century Gothic"/>
          <w:sz w:val="24"/>
        </w:rPr>
      </w:pPr>
    </w:p>
    <w:p w14:paraId="44FBEFD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03EDBD57" wp14:editId="52855A64">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1D7ABD1A"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BD57" id="_x0000_s1032"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1D7ABD1A"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3ABCF2D1" w14:textId="77777777" w:rsidR="00A931F1" w:rsidRPr="003C6040" w:rsidRDefault="00A931F1"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JsFAIAACcEAAAOAAAAZHJzL2Uyb0RvYy54bWysU9tu2zAMfR+wfxD0vtgJnK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B262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2782C"/>
    <w:multiLevelType w:val="hybridMultilevel"/>
    <w:tmpl w:val="828E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967D5"/>
    <w:multiLevelType w:val="hybridMultilevel"/>
    <w:tmpl w:val="4A60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5"/>
  </w:num>
  <w:num w:numId="2" w16cid:durableId="2113932936">
    <w:abstractNumId w:val="2"/>
  </w:num>
  <w:num w:numId="3" w16cid:durableId="142359041">
    <w:abstractNumId w:val="0"/>
  </w:num>
  <w:num w:numId="4" w16cid:durableId="28922362">
    <w:abstractNumId w:val="6"/>
  </w:num>
  <w:num w:numId="5" w16cid:durableId="1553688047">
    <w:abstractNumId w:val="4"/>
  </w:num>
  <w:num w:numId="6" w16cid:durableId="17707944">
    <w:abstractNumId w:val="9"/>
  </w:num>
  <w:num w:numId="7" w16cid:durableId="1953130261">
    <w:abstractNumId w:val="1"/>
  </w:num>
  <w:num w:numId="8" w16cid:durableId="333262007">
    <w:abstractNumId w:val="3"/>
  </w:num>
  <w:num w:numId="9" w16cid:durableId="1745950352">
    <w:abstractNumId w:val="7"/>
  </w:num>
  <w:num w:numId="10" w16cid:durableId="1901362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20462"/>
    <w:rsid w:val="00037AEC"/>
    <w:rsid w:val="0005754F"/>
    <w:rsid w:val="00086A26"/>
    <w:rsid w:val="000C1774"/>
    <w:rsid w:val="000C6688"/>
    <w:rsid w:val="00170723"/>
    <w:rsid w:val="001778F3"/>
    <w:rsid w:val="001D35F5"/>
    <w:rsid w:val="002137C6"/>
    <w:rsid w:val="00262694"/>
    <w:rsid w:val="003042FD"/>
    <w:rsid w:val="00306454"/>
    <w:rsid w:val="00383B67"/>
    <w:rsid w:val="003B51DA"/>
    <w:rsid w:val="003C6040"/>
    <w:rsid w:val="003F4413"/>
    <w:rsid w:val="004B7FC8"/>
    <w:rsid w:val="004D6002"/>
    <w:rsid w:val="00503549"/>
    <w:rsid w:val="00561AFF"/>
    <w:rsid w:val="006A6AD5"/>
    <w:rsid w:val="006F098B"/>
    <w:rsid w:val="00715172"/>
    <w:rsid w:val="00721AA3"/>
    <w:rsid w:val="007F0AAB"/>
    <w:rsid w:val="008118DE"/>
    <w:rsid w:val="0092201C"/>
    <w:rsid w:val="00960DC8"/>
    <w:rsid w:val="0097066E"/>
    <w:rsid w:val="00991D02"/>
    <w:rsid w:val="009B39E9"/>
    <w:rsid w:val="009C102B"/>
    <w:rsid w:val="009C6947"/>
    <w:rsid w:val="009D730F"/>
    <w:rsid w:val="009F5014"/>
    <w:rsid w:val="00A13B65"/>
    <w:rsid w:val="00A14730"/>
    <w:rsid w:val="00A931F1"/>
    <w:rsid w:val="00AC06AE"/>
    <w:rsid w:val="00B262E3"/>
    <w:rsid w:val="00B277DF"/>
    <w:rsid w:val="00B40A73"/>
    <w:rsid w:val="00B7429C"/>
    <w:rsid w:val="00C1792A"/>
    <w:rsid w:val="00C57674"/>
    <w:rsid w:val="00C67025"/>
    <w:rsid w:val="00C81371"/>
    <w:rsid w:val="00D070AA"/>
    <w:rsid w:val="00D12FFD"/>
    <w:rsid w:val="00D46711"/>
    <w:rsid w:val="00D65D15"/>
    <w:rsid w:val="00DD2453"/>
    <w:rsid w:val="00DE0CAD"/>
    <w:rsid w:val="00E33412"/>
    <w:rsid w:val="00E40977"/>
    <w:rsid w:val="00E8707B"/>
    <w:rsid w:val="00EC2B03"/>
    <w:rsid w:val="00EF3769"/>
    <w:rsid w:val="00EF484C"/>
    <w:rsid w:val="00FA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customStyle="1" w:styleId="xmsonormal">
    <w:name w:val="x_msonormal"/>
    <w:basedOn w:val="Normal"/>
    <w:rsid w:val="0092201C"/>
    <w:pPr>
      <w:suppressAutoHyphens w:val="0"/>
      <w:autoSpaceDN/>
      <w:textAlignment w:val="auto"/>
    </w:pPr>
    <w:rPr>
      <w:rFonts w:eastAsiaTheme="minorHAnsi" w:cs="Calibri"/>
      <w:szCs w:val="22"/>
    </w:rPr>
  </w:style>
  <w:style w:type="character" w:styleId="UnresolvedMention">
    <w:name w:val="Unresolved Mention"/>
    <w:basedOn w:val="DefaultParagraphFont"/>
    <w:uiPriority w:val="99"/>
    <w:semiHidden/>
    <w:unhideWhenUsed/>
    <w:rsid w:val="00170723"/>
    <w:rPr>
      <w:color w:val="605E5C"/>
      <w:shd w:val="clear" w:color="auto" w:fill="E1DFDD"/>
    </w:rPr>
  </w:style>
  <w:style w:type="paragraph" w:styleId="Revision">
    <w:name w:val="Revision"/>
    <w:hidden/>
    <w:uiPriority w:val="99"/>
    <w:semiHidden/>
    <w:rsid w:val="00037AEC"/>
    <w:pPr>
      <w:spacing w:after="0" w:line="240" w:lineRule="auto"/>
    </w:pPr>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9</cp:revision>
  <dcterms:created xsi:type="dcterms:W3CDTF">2024-05-21T09:05:00Z</dcterms:created>
  <dcterms:modified xsi:type="dcterms:W3CDTF">2024-06-03T10:42:00Z</dcterms:modified>
</cp:coreProperties>
</file>