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5564E" w14:textId="3B4E5943" w:rsidR="00E014F0" w:rsidRPr="002F2718" w:rsidRDefault="001267E0" w:rsidP="00E014F0">
      <w:pPr>
        <w:jc w:val="center"/>
      </w:pPr>
      <w:r w:rsidRPr="002F2718">
        <w:rPr>
          <w:noProof/>
          <w:lang w:eastAsia="en-GB"/>
        </w:rPr>
        <w:drawing>
          <wp:anchor distT="0" distB="0" distL="0" distR="0" simplePos="0" relativeHeight="251659264" behindDoc="1" locked="0" layoutInCell="1" allowOverlap="1" wp14:anchorId="6141B760" wp14:editId="090714D5">
            <wp:simplePos x="0" y="0"/>
            <wp:positionH relativeFrom="margin">
              <wp:posOffset>-45720</wp:posOffset>
            </wp:positionH>
            <wp:positionV relativeFrom="margin">
              <wp:align>top</wp:align>
            </wp:positionV>
            <wp:extent cx="2338576" cy="781672"/>
            <wp:effectExtent l="0" t="0" r="0" b="0"/>
            <wp:wrapNone/>
            <wp:docPr id="1" name="image1.png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 descr="Text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8576" cy="781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4B43BD" w14:textId="0095F773" w:rsidR="001267E0" w:rsidRPr="002F2718" w:rsidRDefault="001267E0" w:rsidP="00E014F0">
      <w:pPr>
        <w:jc w:val="center"/>
      </w:pPr>
    </w:p>
    <w:p w14:paraId="030B2DFA" w14:textId="323744B7" w:rsidR="001267E0" w:rsidRPr="002F2718" w:rsidRDefault="001267E0" w:rsidP="00E014F0">
      <w:pPr>
        <w:jc w:val="center"/>
      </w:pPr>
    </w:p>
    <w:p w14:paraId="1EFABA80" w14:textId="4391AB5E" w:rsidR="001267E0" w:rsidRPr="002F2718" w:rsidRDefault="001267E0" w:rsidP="001267E0"/>
    <w:p w14:paraId="46681847" w14:textId="6941C067" w:rsidR="001267E0" w:rsidRPr="002F2718" w:rsidRDefault="001267E0" w:rsidP="001267E0">
      <w:r w:rsidRPr="002F2718">
        <w:br/>
      </w:r>
    </w:p>
    <w:tbl>
      <w:tblPr>
        <w:tblW w:w="965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6095"/>
      </w:tblGrid>
      <w:tr w:rsidR="001267E0" w:rsidRPr="002F2718" w14:paraId="3005B271" w14:textId="77777777" w:rsidTr="00992DA8">
        <w:trPr>
          <w:trHeight w:val="393"/>
        </w:trPr>
        <w:tc>
          <w:tcPr>
            <w:tcW w:w="9652" w:type="dxa"/>
            <w:gridSpan w:val="2"/>
            <w:tcBorders>
              <w:bottom w:val="single" w:sz="4" w:space="0" w:color="000000"/>
            </w:tcBorders>
            <w:shd w:val="clear" w:color="auto" w:fill="0A344B"/>
          </w:tcPr>
          <w:p w14:paraId="51972F7D" w14:textId="61A77895" w:rsidR="001267E0" w:rsidRPr="00992DA8" w:rsidRDefault="001267E0" w:rsidP="00B129D5">
            <w:pPr>
              <w:pStyle w:val="TableParagraph"/>
              <w:spacing w:line="373" w:lineRule="exact"/>
              <w:jc w:val="center"/>
              <w:rPr>
                <w:rFonts w:cstheme="minorHAnsi"/>
                <w:b/>
                <w:sz w:val="28"/>
                <w:szCs w:val="20"/>
              </w:rPr>
            </w:pPr>
            <w:r w:rsidRPr="00992DA8">
              <w:rPr>
                <w:rFonts w:cstheme="minorHAnsi"/>
                <w:b/>
                <w:color w:val="FFFFFF"/>
                <w:sz w:val="28"/>
                <w:szCs w:val="20"/>
              </w:rPr>
              <w:t>Multiple</w:t>
            </w:r>
            <w:r w:rsidRPr="00992DA8">
              <w:rPr>
                <w:rFonts w:cstheme="minorHAnsi"/>
                <w:b/>
                <w:color w:val="FFFFFF"/>
                <w:spacing w:val="-5"/>
                <w:sz w:val="28"/>
                <w:szCs w:val="20"/>
              </w:rPr>
              <w:t xml:space="preserve"> </w:t>
            </w:r>
            <w:r w:rsidRPr="00992DA8">
              <w:rPr>
                <w:rFonts w:cstheme="minorHAnsi"/>
                <w:b/>
                <w:color w:val="FFFFFF"/>
                <w:sz w:val="28"/>
                <w:szCs w:val="20"/>
              </w:rPr>
              <w:t>Consultant</w:t>
            </w:r>
            <w:r w:rsidRPr="00992DA8">
              <w:rPr>
                <w:rFonts w:cstheme="minorHAnsi"/>
                <w:b/>
                <w:color w:val="FFFFFF"/>
                <w:spacing w:val="-3"/>
                <w:sz w:val="28"/>
                <w:szCs w:val="20"/>
              </w:rPr>
              <w:t xml:space="preserve"> </w:t>
            </w:r>
            <w:r w:rsidRPr="00992DA8">
              <w:rPr>
                <w:rFonts w:cstheme="minorHAnsi"/>
                <w:b/>
                <w:color w:val="FFFFFF"/>
                <w:sz w:val="28"/>
                <w:szCs w:val="20"/>
              </w:rPr>
              <w:t>Report</w:t>
            </w:r>
            <w:r w:rsidR="00992DA8">
              <w:rPr>
                <w:rFonts w:cstheme="minorHAnsi"/>
                <w:b/>
                <w:color w:val="FFFFFF"/>
                <w:sz w:val="28"/>
                <w:szCs w:val="20"/>
              </w:rPr>
              <w:t xml:space="preserve">s </w:t>
            </w:r>
            <w:r w:rsidRPr="00992DA8">
              <w:rPr>
                <w:rFonts w:cstheme="minorHAnsi"/>
                <w:b/>
                <w:color w:val="FFFFFF"/>
                <w:sz w:val="28"/>
                <w:szCs w:val="20"/>
              </w:rPr>
              <w:t>– E</w:t>
            </w:r>
            <w:r w:rsidR="00992DA8">
              <w:rPr>
                <w:rFonts w:cstheme="minorHAnsi"/>
                <w:b/>
                <w:color w:val="FFFFFF"/>
                <w:sz w:val="28"/>
                <w:szCs w:val="20"/>
              </w:rPr>
              <w:t xml:space="preserve">ducational </w:t>
            </w:r>
            <w:r w:rsidRPr="00992DA8">
              <w:rPr>
                <w:rFonts w:cstheme="minorHAnsi"/>
                <w:b/>
                <w:color w:val="FFFFFF"/>
                <w:sz w:val="28"/>
                <w:szCs w:val="20"/>
              </w:rPr>
              <w:t>S</w:t>
            </w:r>
            <w:r w:rsidR="00992DA8">
              <w:rPr>
                <w:rFonts w:cstheme="minorHAnsi"/>
                <w:b/>
                <w:color w:val="FFFFFF"/>
                <w:sz w:val="28"/>
                <w:szCs w:val="20"/>
              </w:rPr>
              <w:t xml:space="preserve">upervisor’s </w:t>
            </w:r>
            <w:r w:rsidRPr="00992DA8">
              <w:rPr>
                <w:rFonts w:cstheme="minorHAnsi"/>
                <w:b/>
                <w:color w:val="FFFFFF"/>
                <w:sz w:val="28"/>
                <w:szCs w:val="20"/>
              </w:rPr>
              <w:t>Summary</w:t>
            </w:r>
          </w:p>
        </w:tc>
      </w:tr>
      <w:tr w:rsidR="001267E0" w:rsidRPr="002F2718" w14:paraId="14A52842" w14:textId="77777777" w:rsidTr="00992DA8">
        <w:trPr>
          <w:trHeight w:val="161"/>
        </w:trPr>
        <w:tc>
          <w:tcPr>
            <w:tcW w:w="965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59B5F55" w14:textId="77777777" w:rsidR="001267E0" w:rsidRPr="00992DA8" w:rsidRDefault="001267E0" w:rsidP="00B129D5">
            <w:pPr>
              <w:pStyle w:val="TableParagraph"/>
              <w:ind w:left="108"/>
              <w:jc w:val="center"/>
              <w:rPr>
                <w:rFonts w:cstheme="minorHAnsi"/>
                <w:b/>
                <w:color w:val="FFFFFF"/>
                <w:sz w:val="20"/>
                <w:szCs w:val="14"/>
              </w:rPr>
            </w:pPr>
          </w:p>
        </w:tc>
      </w:tr>
      <w:tr w:rsidR="001267E0" w:rsidRPr="002F2718" w14:paraId="0BFB4389" w14:textId="77777777" w:rsidTr="00992DA8">
        <w:trPr>
          <w:trHeight w:val="342"/>
        </w:trPr>
        <w:tc>
          <w:tcPr>
            <w:tcW w:w="3557" w:type="dxa"/>
            <w:shd w:val="clear" w:color="auto" w:fill="DBE5F1" w:themeFill="accent1" w:themeFillTint="33"/>
            <w:vAlign w:val="center"/>
          </w:tcPr>
          <w:p w14:paraId="1F06206E" w14:textId="77777777" w:rsidR="001267E0" w:rsidRPr="00992DA8" w:rsidRDefault="001267E0" w:rsidP="00992DA8">
            <w:pPr>
              <w:pStyle w:val="TableParagraph"/>
              <w:spacing w:line="293" w:lineRule="exact"/>
              <w:rPr>
                <w:rFonts w:cstheme="minorHAnsi"/>
                <w:b/>
                <w:sz w:val="20"/>
                <w:szCs w:val="20"/>
              </w:rPr>
            </w:pPr>
            <w:r w:rsidRPr="00992DA8">
              <w:rPr>
                <w:rFonts w:cstheme="minorHAnsi"/>
                <w:b/>
                <w:sz w:val="20"/>
                <w:szCs w:val="20"/>
              </w:rPr>
              <w:t>Doctor in Training Name:</w:t>
            </w:r>
          </w:p>
        </w:tc>
        <w:tc>
          <w:tcPr>
            <w:tcW w:w="6095" w:type="dxa"/>
            <w:vAlign w:val="center"/>
          </w:tcPr>
          <w:p w14:paraId="4916D522" w14:textId="77777777" w:rsidR="001267E0" w:rsidRPr="00992DA8" w:rsidRDefault="001267E0" w:rsidP="002F2718">
            <w:pPr>
              <w:pStyle w:val="TableParagraph"/>
              <w:ind w:left="63"/>
              <w:rPr>
                <w:rFonts w:cstheme="minorHAnsi"/>
                <w:sz w:val="20"/>
                <w:szCs w:val="20"/>
              </w:rPr>
            </w:pPr>
          </w:p>
        </w:tc>
      </w:tr>
      <w:tr w:rsidR="001267E0" w:rsidRPr="002F2718" w14:paraId="1729A92F" w14:textId="77777777" w:rsidTr="00992DA8">
        <w:trPr>
          <w:trHeight w:val="358"/>
        </w:trPr>
        <w:tc>
          <w:tcPr>
            <w:tcW w:w="3557" w:type="dxa"/>
            <w:shd w:val="clear" w:color="auto" w:fill="DBE5F1" w:themeFill="accent1" w:themeFillTint="33"/>
            <w:vAlign w:val="center"/>
          </w:tcPr>
          <w:p w14:paraId="415A8B81" w14:textId="77777777" w:rsidR="001267E0" w:rsidRPr="00992DA8" w:rsidRDefault="001267E0" w:rsidP="002F2718">
            <w:pPr>
              <w:pStyle w:val="TableParagraph"/>
              <w:spacing w:line="292" w:lineRule="exact"/>
              <w:ind w:right="-4"/>
              <w:rPr>
                <w:rFonts w:cstheme="minorHAnsi"/>
                <w:b/>
                <w:sz w:val="20"/>
                <w:szCs w:val="20"/>
              </w:rPr>
            </w:pPr>
            <w:r w:rsidRPr="00992DA8">
              <w:rPr>
                <w:rFonts w:cstheme="minorHAnsi"/>
                <w:b/>
                <w:sz w:val="20"/>
                <w:szCs w:val="20"/>
              </w:rPr>
              <w:t xml:space="preserve">Educational </w:t>
            </w:r>
            <w:r w:rsidRPr="00992DA8">
              <w:rPr>
                <w:rFonts w:cstheme="minorHAnsi"/>
                <w:b/>
                <w:spacing w:val="-65"/>
                <w:sz w:val="20"/>
                <w:szCs w:val="20"/>
              </w:rPr>
              <w:t xml:space="preserve">    </w:t>
            </w:r>
            <w:r w:rsidRPr="00992DA8">
              <w:rPr>
                <w:rFonts w:cstheme="minorHAnsi"/>
                <w:b/>
                <w:sz w:val="20"/>
                <w:szCs w:val="20"/>
              </w:rPr>
              <w:t>Supervisor (ES):</w:t>
            </w:r>
          </w:p>
        </w:tc>
        <w:tc>
          <w:tcPr>
            <w:tcW w:w="6095" w:type="dxa"/>
            <w:vAlign w:val="center"/>
          </w:tcPr>
          <w:p w14:paraId="49A69833" w14:textId="77777777" w:rsidR="001267E0" w:rsidRPr="00992DA8" w:rsidRDefault="001267E0" w:rsidP="002F2718">
            <w:pPr>
              <w:pStyle w:val="TableParagraph"/>
              <w:ind w:left="63"/>
              <w:rPr>
                <w:rFonts w:cstheme="minorHAnsi"/>
                <w:sz w:val="20"/>
                <w:szCs w:val="20"/>
              </w:rPr>
            </w:pPr>
          </w:p>
        </w:tc>
      </w:tr>
      <w:tr w:rsidR="001267E0" w:rsidRPr="002F2718" w14:paraId="537A17C0" w14:textId="77777777" w:rsidTr="00992DA8">
        <w:trPr>
          <w:trHeight w:val="345"/>
        </w:trPr>
        <w:tc>
          <w:tcPr>
            <w:tcW w:w="3557" w:type="dxa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344C1C95" w14:textId="39B57D26" w:rsidR="001267E0" w:rsidRPr="00992DA8" w:rsidRDefault="001267E0" w:rsidP="002F2718">
            <w:pPr>
              <w:pStyle w:val="TableParagraph"/>
              <w:rPr>
                <w:rFonts w:cstheme="minorHAnsi"/>
                <w:b/>
                <w:sz w:val="20"/>
                <w:szCs w:val="20"/>
              </w:rPr>
            </w:pPr>
            <w:r w:rsidRPr="00992DA8">
              <w:rPr>
                <w:rFonts w:cstheme="minorHAnsi"/>
                <w:b/>
                <w:sz w:val="20"/>
                <w:szCs w:val="20"/>
              </w:rPr>
              <w:t>ES</w:t>
            </w:r>
            <w:r w:rsidRPr="00992DA8">
              <w:rPr>
                <w:rFonts w:cstheme="minorHAnsi"/>
                <w:b/>
                <w:spacing w:val="-1"/>
                <w:sz w:val="20"/>
                <w:szCs w:val="20"/>
              </w:rPr>
              <w:t xml:space="preserve"> </w:t>
            </w:r>
            <w:r w:rsidR="002F2718">
              <w:rPr>
                <w:rFonts w:cstheme="minorHAnsi"/>
                <w:b/>
                <w:sz w:val="20"/>
                <w:szCs w:val="20"/>
              </w:rPr>
              <w:t>E</w:t>
            </w:r>
            <w:r w:rsidRPr="00992DA8">
              <w:rPr>
                <w:rFonts w:cstheme="minorHAnsi"/>
                <w:b/>
                <w:sz w:val="20"/>
                <w:szCs w:val="20"/>
              </w:rPr>
              <w:t>mail</w:t>
            </w:r>
            <w:r w:rsidR="002F2718">
              <w:rPr>
                <w:rFonts w:cstheme="minorHAnsi"/>
                <w:b/>
                <w:sz w:val="20"/>
                <w:szCs w:val="20"/>
              </w:rPr>
              <w:t xml:space="preserve"> Address</w:t>
            </w:r>
            <w:r w:rsidRPr="00992DA8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14:paraId="66F155EB" w14:textId="77777777" w:rsidR="001267E0" w:rsidRPr="00992DA8" w:rsidRDefault="001267E0" w:rsidP="002F2718">
            <w:pPr>
              <w:pStyle w:val="TableParagraph"/>
              <w:ind w:left="63"/>
              <w:rPr>
                <w:rFonts w:cstheme="minorHAnsi"/>
                <w:sz w:val="20"/>
                <w:szCs w:val="20"/>
              </w:rPr>
            </w:pPr>
          </w:p>
        </w:tc>
      </w:tr>
      <w:tr w:rsidR="001267E0" w:rsidRPr="002F2718" w14:paraId="5BA41C3D" w14:textId="77777777" w:rsidTr="00992DA8">
        <w:trPr>
          <w:trHeight w:val="470"/>
        </w:trPr>
        <w:tc>
          <w:tcPr>
            <w:tcW w:w="355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DEDF280" w14:textId="77777777" w:rsidR="001267E0" w:rsidRPr="00992DA8" w:rsidRDefault="001267E0" w:rsidP="002F2718">
            <w:pPr>
              <w:pStyle w:val="TableParagraph"/>
              <w:rPr>
                <w:rFonts w:cstheme="minorHAnsi"/>
                <w:b/>
                <w:sz w:val="20"/>
                <w:szCs w:val="20"/>
              </w:rPr>
            </w:pPr>
            <w:r w:rsidRPr="00992DA8">
              <w:rPr>
                <w:rFonts w:cstheme="minorHAnsi"/>
                <w:b/>
                <w:sz w:val="20"/>
                <w:szCs w:val="20"/>
              </w:rPr>
              <w:t>Number of consultants that provided feedback via the MCR and their initials:</w:t>
            </w:r>
          </w:p>
        </w:tc>
        <w:tc>
          <w:tcPr>
            <w:tcW w:w="6095" w:type="dxa"/>
            <w:vAlign w:val="center"/>
          </w:tcPr>
          <w:p w14:paraId="7C7CD27E" w14:textId="77777777" w:rsidR="001267E0" w:rsidRPr="00992DA8" w:rsidRDefault="001267E0" w:rsidP="002F2718">
            <w:pPr>
              <w:pStyle w:val="TableParagraph"/>
              <w:spacing w:line="243" w:lineRule="exact"/>
              <w:ind w:left="139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267E0" w:rsidRPr="002F2718" w14:paraId="137806CC" w14:textId="77777777" w:rsidTr="00992DA8">
        <w:trPr>
          <w:trHeight w:val="416"/>
        </w:trPr>
        <w:tc>
          <w:tcPr>
            <w:tcW w:w="3557" w:type="dxa"/>
            <w:shd w:val="clear" w:color="auto" w:fill="DBE5F1" w:themeFill="accent1" w:themeFillTint="33"/>
            <w:vAlign w:val="center"/>
          </w:tcPr>
          <w:p w14:paraId="41DC42BA" w14:textId="37C9A0A0" w:rsidR="001267E0" w:rsidRPr="00992DA8" w:rsidRDefault="001267E0" w:rsidP="002F2718">
            <w:pPr>
              <w:pStyle w:val="TableParagraph"/>
              <w:spacing w:line="274" w:lineRule="exact"/>
              <w:rPr>
                <w:rFonts w:cstheme="minorHAnsi"/>
                <w:b/>
                <w:sz w:val="20"/>
                <w:szCs w:val="20"/>
              </w:rPr>
            </w:pPr>
            <w:r w:rsidRPr="00992DA8">
              <w:rPr>
                <w:rFonts w:cstheme="minorHAnsi"/>
                <w:b/>
                <w:sz w:val="20"/>
                <w:szCs w:val="20"/>
              </w:rPr>
              <w:t>Date</w:t>
            </w:r>
            <w:r w:rsidRPr="00992DA8">
              <w:rPr>
                <w:rFonts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992DA8">
              <w:rPr>
                <w:rFonts w:cstheme="minorHAnsi"/>
                <w:b/>
                <w:sz w:val="20"/>
                <w:szCs w:val="20"/>
              </w:rPr>
              <w:t>completed</w:t>
            </w:r>
            <w:r w:rsidR="002F2718">
              <w:rPr>
                <w:rFonts w:cstheme="minorHAnsi"/>
                <w:b/>
                <w:sz w:val="20"/>
                <w:szCs w:val="20"/>
              </w:rPr>
              <w:t xml:space="preserve"> (DD/MM/YYYY)</w:t>
            </w:r>
          </w:p>
        </w:tc>
        <w:tc>
          <w:tcPr>
            <w:tcW w:w="6095" w:type="dxa"/>
            <w:vAlign w:val="center"/>
          </w:tcPr>
          <w:p w14:paraId="39F8A8FF" w14:textId="0F5F59F2" w:rsidR="001267E0" w:rsidRPr="00992DA8" w:rsidRDefault="001267E0" w:rsidP="002F2718">
            <w:pPr>
              <w:pStyle w:val="TableParagraph"/>
              <w:spacing w:line="242" w:lineRule="exact"/>
              <w:rPr>
                <w:rFonts w:cstheme="minorHAnsi"/>
                <w:i/>
                <w:sz w:val="20"/>
                <w:szCs w:val="20"/>
              </w:rPr>
            </w:pPr>
            <w:r w:rsidRPr="00992DA8">
              <w:rPr>
                <w:rFonts w:cstheme="minorHAnsi"/>
                <w:i/>
                <w:spacing w:val="-2"/>
                <w:sz w:val="20"/>
                <w:szCs w:val="20"/>
              </w:rPr>
              <w:t xml:space="preserve"> </w:t>
            </w:r>
          </w:p>
        </w:tc>
      </w:tr>
      <w:tr w:rsidR="001267E0" w:rsidRPr="002F2718" w14:paraId="7735B516" w14:textId="77777777" w:rsidTr="00992DA8">
        <w:trPr>
          <w:trHeight w:val="328"/>
        </w:trPr>
        <w:tc>
          <w:tcPr>
            <w:tcW w:w="3557" w:type="dxa"/>
            <w:shd w:val="clear" w:color="auto" w:fill="DBE5F1" w:themeFill="accent1" w:themeFillTint="33"/>
            <w:vAlign w:val="center"/>
          </w:tcPr>
          <w:p w14:paraId="7EA97082" w14:textId="77777777" w:rsidR="001267E0" w:rsidRPr="00992DA8" w:rsidRDefault="001267E0" w:rsidP="002F2718">
            <w:pPr>
              <w:pStyle w:val="TableParagraph"/>
              <w:spacing w:before="1"/>
              <w:rPr>
                <w:rFonts w:cstheme="minorHAnsi"/>
                <w:b/>
                <w:sz w:val="20"/>
                <w:szCs w:val="20"/>
              </w:rPr>
            </w:pPr>
            <w:r w:rsidRPr="00992DA8">
              <w:rPr>
                <w:rFonts w:cstheme="minorHAnsi"/>
                <w:b/>
                <w:sz w:val="20"/>
                <w:szCs w:val="20"/>
              </w:rPr>
              <w:t>Training</w:t>
            </w:r>
            <w:r w:rsidRPr="00992DA8">
              <w:rPr>
                <w:rFonts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992DA8">
              <w:rPr>
                <w:rFonts w:cstheme="minorHAnsi"/>
                <w:b/>
                <w:sz w:val="20"/>
                <w:szCs w:val="20"/>
              </w:rPr>
              <w:t xml:space="preserve">unit/locations the consultants worked with the StR </w:t>
            </w:r>
            <w:r w:rsidRPr="00992DA8">
              <w:rPr>
                <w:rFonts w:cstheme="minorHAnsi"/>
                <w:bCs/>
                <w:i/>
                <w:iCs/>
                <w:sz w:val="20"/>
                <w:szCs w:val="20"/>
              </w:rPr>
              <w:t>(circle one or more as appropriate)</w:t>
            </w:r>
          </w:p>
        </w:tc>
        <w:tc>
          <w:tcPr>
            <w:tcW w:w="6095" w:type="dxa"/>
            <w:vAlign w:val="center"/>
          </w:tcPr>
          <w:p w14:paraId="454E3877" w14:textId="77777777" w:rsidR="001267E0" w:rsidRPr="00992DA8" w:rsidRDefault="001267E0" w:rsidP="002F2718">
            <w:pPr>
              <w:pStyle w:val="TableParagraph"/>
              <w:spacing w:before="21"/>
              <w:rPr>
                <w:rFonts w:cstheme="minorHAnsi"/>
                <w:i/>
                <w:spacing w:val="-2"/>
                <w:sz w:val="20"/>
                <w:szCs w:val="20"/>
              </w:rPr>
            </w:pPr>
            <w:r w:rsidRPr="00992DA8">
              <w:rPr>
                <w:rFonts w:cstheme="minorHAnsi"/>
                <w:i/>
                <w:spacing w:val="-2"/>
                <w:sz w:val="20"/>
                <w:szCs w:val="20"/>
              </w:rPr>
              <w:t>ICU/Cardiac ICU/Neuro ICU/Paeds ICU Anaesthesia/Medicine</w:t>
            </w:r>
          </w:p>
          <w:p w14:paraId="64D91634" w14:textId="77777777" w:rsidR="001267E0" w:rsidRPr="00992DA8" w:rsidRDefault="001267E0" w:rsidP="002F2718">
            <w:pPr>
              <w:pStyle w:val="TableParagraph"/>
              <w:spacing w:before="21"/>
              <w:rPr>
                <w:rFonts w:cstheme="minorHAnsi"/>
                <w:i/>
                <w:sz w:val="20"/>
                <w:szCs w:val="20"/>
              </w:rPr>
            </w:pPr>
            <w:r w:rsidRPr="00992DA8">
              <w:rPr>
                <w:rFonts w:cstheme="minorHAnsi"/>
                <w:b/>
                <w:bCs/>
                <w:i/>
                <w:spacing w:val="-2"/>
                <w:sz w:val="20"/>
                <w:szCs w:val="20"/>
              </w:rPr>
              <w:t>SSYs:</w:t>
            </w:r>
            <w:r w:rsidRPr="00992DA8">
              <w:rPr>
                <w:rFonts w:cstheme="minorHAnsi"/>
                <w:i/>
                <w:spacing w:val="-2"/>
                <w:sz w:val="20"/>
                <w:szCs w:val="20"/>
              </w:rPr>
              <w:t xml:space="preserve"> Academic Research/ ECHO/ECMO/Education/Home Ventilation/QI/Transfer Medicine/PHEM</w:t>
            </w:r>
          </w:p>
        </w:tc>
      </w:tr>
    </w:tbl>
    <w:p w14:paraId="6270F1EB" w14:textId="77777777" w:rsidR="001267E0" w:rsidRPr="00992DA8" w:rsidRDefault="001267E0" w:rsidP="001267E0">
      <w:pPr>
        <w:pStyle w:val="BodyText"/>
        <w:spacing w:before="6"/>
        <w:rPr>
          <w:rFonts w:cstheme="minorHAnsi"/>
          <w:sz w:val="8"/>
        </w:rPr>
      </w:pPr>
    </w:p>
    <w:p w14:paraId="21FDB7FD" w14:textId="77777777" w:rsidR="001267E0" w:rsidRPr="00992DA8" w:rsidRDefault="001267E0" w:rsidP="001267E0">
      <w:pPr>
        <w:rPr>
          <w:rFonts w:cstheme="minorHAnsi"/>
          <w:sz w:val="13"/>
        </w:rPr>
      </w:pPr>
    </w:p>
    <w:tbl>
      <w:tblPr>
        <w:tblW w:w="965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1733"/>
        <w:gridCol w:w="1733"/>
        <w:gridCol w:w="1733"/>
        <w:gridCol w:w="1888"/>
      </w:tblGrid>
      <w:tr w:rsidR="001267E0" w:rsidRPr="002F2718" w14:paraId="00C94869" w14:textId="77777777" w:rsidTr="00992DA8">
        <w:trPr>
          <w:trHeight w:val="736"/>
        </w:trPr>
        <w:tc>
          <w:tcPr>
            <w:tcW w:w="2565" w:type="dxa"/>
            <w:shd w:val="clear" w:color="auto" w:fill="0A344B"/>
            <w:vAlign w:val="center"/>
          </w:tcPr>
          <w:p w14:paraId="1D8822CE" w14:textId="77777777" w:rsidR="001267E0" w:rsidRPr="00992DA8" w:rsidRDefault="001267E0" w:rsidP="00992DA8">
            <w:pPr>
              <w:pStyle w:val="TableParagraph"/>
              <w:ind w:left="152"/>
              <w:rPr>
                <w:rFonts w:cstheme="minorHAnsi"/>
                <w:b/>
              </w:rPr>
            </w:pPr>
            <w:r w:rsidRPr="00992DA8">
              <w:rPr>
                <w:rFonts w:cstheme="minorHAnsi"/>
                <w:b/>
                <w:color w:val="FFFFFF"/>
              </w:rPr>
              <w:t>Professionalism and Leadership</w:t>
            </w:r>
          </w:p>
        </w:tc>
        <w:tc>
          <w:tcPr>
            <w:tcW w:w="7087" w:type="dxa"/>
            <w:gridSpan w:val="4"/>
            <w:vAlign w:val="center"/>
          </w:tcPr>
          <w:p w14:paraId="0AABEDAA" w14:textId="77D50861" w:rsidR="001267E0" w:rsidRPr="00992DA8" w:rsidRDefault="001267E0" w:rsidP="002F2718">
            <w:pPr>
              <w:pStyle w:val="TableParagraph"/>
              <w:spacing w:line="244" w:lineRule="exact"/>
              <w:ind w:right="175"/>
              <w:rPr>
                <w:rFonts w:cstheme="minorHAnsi"/>
                <w:i/>
                <w:sz w:val="20"/>
                <w:szCs w:val="20"/>
              </w:rPr>
            </w:pPr>
            <w:r w:rsidRPr="00992DA8">
              <w:rPr>
                <w:rFonts w:cstheme="minorHAnsi"/>
                <w:i/>
                <w:sz w:val="20"/>
                <w:szCs w:val="20"/>
              </w:rPr>
              <w:t>E.g. Communication and documentation skills, professional</w:t>
            </w:r>
            <w:r w:rsidRPr="00992DA8">
              <w:rPr>
                <w:rFonts w:cstheme="minorHAnsi"/>
                <w:i/>
                <w:spacing w:val="1"/>
                <w:sz w:val="20"/>
                <w:szCs w:val="20"/>
              </w:rPr>
              <w:t xml:space="preserve"> </w:t>
            </w:r>
            <w:r w:rsidRPr="00992DA8">
              <w:rPr>
                <w:rFonts w:cstheme="minorHAnsi"/>
                <w:i/>
                <w:sz w:val="20"/>
                <w:szCs w:val="20"/>
              </w:rPr>
              <w:t>behaviours</w:t>
            </w:r>
            <w:r w:rsidRPr="00992DA8">
              <w:rPr>
                <w:rFonts w:cstheme="minorHAnsi"/>
                <w:i/>
                <w:spacing w:val="-6"/>
                <w:sz w:val="20"/>
                <w:szCs w:val="20"/>
              </w:rPr>
              <w:t xml:space="preserve"> </w:t>
            </w:r>
            <w:r w:rsidR="002F2718">
              <w:rPr>
                <w:rFonts w:cstheme="minorHAnsi"/>
                <w:i/>
                <w:sz w:val="20"/>
                <w:szCs w:val="20"/>
              </w:rPr>
              <w:t>and</w:t>
            </w:r>
            <w:r w:rsidRPr="00992DA8">
              <w:rPr>
                <w:rFonts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992DA8">
              <w:rPr>
                <w:rFonts w:cstheme="minorHAnsi"/>
                <w:i/>
                <w:sz w:val="20"/>
                <w:szCs w:val="20"/>
              </w:rPr>
              <w:t>attitudes,</w:t>
            </w:r>
            <w:r w:rsidRPr="00992DA8">
              <w:rPr>
                <w:rFonts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992DA8">
              <w:rPr>
                <w:rFonts w:cstheme="minorHAnsi"/>
                <w:i/>
                <w:sz w:val="20"/>
                <w:szCs w:val="20"/>
              </w:rPr>
              <w:t>Timekeeping,</w:t>
            </w:r>
            <w:r w:rsidRPr="00992DA8">
              <w:rPr>
                <w:rFonts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992DA8">
              <w:rPr>
                <w:rFonts w:cstheme="minorHAnsi"/>
                <w:i/>
                <w:sz w:val="20"/>
                <w:szCs w:val="20"/>
              </w:rPr>
              <w:t>reliability</w:t>
            </w:r>
            <w:r w:rsidRPr="00992DA8">
              <w:rPr>
                <w:rFonts w:cstheme="minorHAnsi"/>
                <w:i/>
                <w:spacing w:val="-2"/>
                <w:sz w:val="20"/>
                <w:szCs w:val="20"/>
              </w:rPr>
              <w:t xml:space="preserve"> </w:t>
            </w:r>
            <w:r w:rsidR="002F2718">
              <w:rPr>
                <w:rFonts w:cstheme="minorHAnsi"/>
                <w:i/>
                <w:sz w:val="20"/>
                <w:szCs w:val="20"/>
              </w:rPr>
              <w:t>and</w:t>
            </w:r>
            <w:r w:rsidRPr="00992DA8">
              <w:rPr>
                <w:rFonts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992DA8">
              <w:rPr>
                <w:rFonts w:cstheme="minorHAnsi"/>
                <w:i/>
                <w:sz w:val="20"/>
                <w:szCs w:val="20"/>
              </w:rPr>
              <w:t>trustworthiness. Understanding of ethical and legal practices</w:t>
            </w:r>
            <w:r w:rsidRPr="00992DA8" w:rsidDel="00F721AE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</w:tr>
      <w:tr w:rsidR="001267E0" w:rsidRPr="002F2718" w14:paraId="7FAD579B" w14:textId="77777777" w:rsidTr="00992DA8">
        <w:trPr>
          <w:gridAfter w:val="1"/>
          <w:wAfter w:w="1888" w:type="dxa"/>
          <w:trHeight w:val="368"/>
        </w:trPr>
        <w:tc>
          <w:tcPr>
            <w:tcW w:w="2565" w:type="dxa"/>
            <w:vMerge w:val="restart"/>
            <w:shd w:val="clear" w:color="auto" w:fill="DBE5F1" w:themeFill="accent1" w:themeFillTint="33"/>
          </w:tcPr>
          <w:p w14:paraId="44EB99B8" w14:textId="77777777" w:rsidR="001267E0" w:rsidRPr="00992DA8" w:rsidRDefault="001267E0" w:rsidP="00B129D5">
            <w:pPr>
              <w:pStyle w:val="TableParagraph"/>
              <w:rPr>
                <w:rFonts w:cstheme="minorHAnsi"/>
                <w:b/>
                <w:sz w:val="20"/>
                <w:szCs w:val="20"/>
              </w:rPr>
            </w:pPr>
            <w:r w:rsidRPr="00992DA8">
              <w:rPr>
                <w:rFonts w:cstheme="minorHAnsi"/>
                <w:b/>
                <w:sz w:val="20"/>
                <w:szCs w:val="20"/>
              </w:rPr>
              <w:t xml:space="preserve">No. of ratings received </w:t>
            </w:r>
          </w:p>
          <w:p w14:paraId="1D74FCD1" w14:textId="77777777" w:rsidR="001267E0" w:rsidRPr="00992DA8" w:rsidRDefault="001267E0" w:rsidP="00B129D5">
            <w:pPr>
              <w:pStyle w:val="TableParagraph"/>
              <w:rPr>
                <w:rFonts w:cstheme="minorHAnsi"/>
                <w:b/>
                <w:sz w:val="20"/>
                <w:szCs w:val="20"/>
              </w:rPr>
            </w:pPr>
            <w:r w:rsidRPr="00992DA8">
              <w:rPr>
                <w:rFonts w:cstheme="minorHAnsi"/>
                <w:b/>
                <w:sz w:val="20"/>
                <w:szCs w:val="20"/>
              </w:rPr>
              <w:t>per category</w:t>
            </w:r>
          </w:p>
        </w:tc>
        <w:tc>
          <w:tcPr>
            <w:tcW w:w="1733" w:type="dxa"/>
            <w:shd w:val="clear" w:color="auto" w:fill="DBE5F1" w:themeFill="accent1" w:themeFillTint="33"/>
            <w:vAlign w:val="center"/>
          </w:tcPr>
          <w:p w14:paraId="2C139C1E" w14:textId="77777777" w:rsidR="001267E0" w:rsidRPr="00992DA8" w:rsidDel="00E5251E" w:rsidRDefault="001267E0" w:rsidP="002F2718">
            <w:pPr>
              <w:pStyle w:val="TableParagraph"/>
              <w:ind w:right="9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2DA8">
              <w:rPr>
                <w:rFonts w:cstheme="minorHAnsi"/>
                <w:b/>
                <w:bCs/>
                <w:sz w:val="20"/>
                <w:szCs w:val="20"/>
              </w:rPr>
              <w:t>Exceeds expectations</w:t>
            </w:r>
          </w:p>
        </w:tc>
        <w:tc>
          <w:tcPr>
            <w:tcW w:w="1733" w:type="dxa"/>
            <w:shd w:val="clear" w:color="auto" w:fill="DBE5F1" w:themeFill="accent1" w:themeFillTint="33"/>
            <w:vAlign w:val="center"/>
          </w:tcPr>
          <w:p w14:paraId="0758FB9A" w14:textId="77777777" w:rsidR="001267E0" w:rsidRPr="00992DA8" w:rsidRDefault="001267E0" w:rsidP="002F2718">
            <w:pPr>
              <w:pStyle w:val="TableParagraph"/>
              <w:ind w:right="9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2DA8">
              <w:rPr>
                <w:rFonts w:cstheme="minorHAnsi"/>
                <w:b/>
                <w:bCs/>
                <w:sz w:val="20"/>
                <w:szCs w:val="20"/>
              </w:rPr>
              <w:t>No Concerns</w:t>
            </w:r>
          </w:p>
        </w:tc>
        <w:tc>
          <w:tcPr>
            <w:tcW w:w="1733" w:type="dxa"/>
            <w:shd w:val="clear" w:color="auto" w:fill="DBE5F1" w:themeFill="accent1" w:themeFillTint="33"/>
            <w:vAlign w:val="center"/>
          </w:tcPr>
          <w:p w14:paraId="7BB8E81B" w14:textId="77777777" w:rsidR="001267E0" w:rsidRPr="00992DA8" w:rsidRDefault="001267E0" w:rsidP="00992DA8">
            <w:pPr>
              <w:pStyle w:val="TableParagraph"/>
              <w:ind w:right="9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2DA8">
              <w:rPr>
                <w:rFonts w:cstheme="minorHAnsi"/>
                <w:b/>
                <w:bCs/>
                <w:sz w:val="20"/>
                <w:szCs w:val="20"/>
              </w:rPr>
              <w:t>Concerns</w:t>
            </w:r>
          </w:p>
        </w:tc>
      </w:tr>
      <w:tr w:rsidR="001267E0" w:rsidRPr="002F2718" w14:paraId="54AE629A" w14:textId="77777777" w:rsidTr="00992DA8">
        <w:trPr>
          <w:gridAfter w:val="1"/>
          <w:wAfter w:w="1888" w:type="dxa"/>
          <w:trHeight w:val="526"/>
        </w:trPr>
        <w:tc>
          <w:tcPr>
            <w:tcW w:w="2565" w:type="dxa"/>
            <w:vMerge/>
            <w:shd w:val="clear" w:color="auto" w:fill="DBE5F1" w:themeFill="accent1" w:themeFillTint="33"/>
          </w:tcPr>
          <w:p w14:paraId="3806C2A1" w14:textId="77777777" w:rsidR="001267E0" w:rsidRPr="00992DA8" w:rsidRDefault="001267E0" w:rsidP="00B129D5">
            <w:pPr>
              <w:pStyle w:val="TableParagrap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FFFFFF" w:themeFill="background1"/>
            <w:vAlign w:val="center"/>
          </w:tcPr>
          <w:p w14:paraId="766574EC" w14:textId="77777777" w:rsidR="001267E0" w:rsidRPr="00992DA8" w:rsidRDefault="001267E0" w:rsidP="002F2718">
            <w:pPr>
              <w:pStyle w:val="TableParagraph"/>
              <w:ind w:right="9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FFFFFF" w:themeFill="background1"/>
            <w:vAlign w:val="center"/>
          </w:tcPr>
          <w:p w14:paraId="2D438B28" w14:textId="77777777" w:rsidR="001267E0" w:rsidRPr="00992DA8" w:rsidRDefault="001267E0" w:rsidP="002F2718">
            <w:pPr>
              <w:pStyle w:val="TableParagraph"/>
              <w:ind w:right="9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FFFFFF" w:themeFill="background1"/>
            <w:vAlign w:val="center"/>
          </w:tcPr>
          <w:p w14:paraId="133E361B" w14:textId="77777777" w:rsidR="001267E0" w:rsidRPr="00992DA8" w:rsidRDefault="001267E0" w:rsidP="002F2718">
            <w:pPr>
              <w:pStyle w:val="TableParagraph"/>
              <w:ind w:right="9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67E0" w:rsidRPr="002F2718" w14:paraId="6FCB546B" w14:textId="77777777" w:rsidTr="00992DA8">
        <w:trPr>
          <w:trHeight w:val="1079"/>
        </w:trPr>
        <w:tc>
          <w:tcPr>
            <w:tcW w:w="2565" w:type="dxa"/>
            <w:shd w:val="clear" w:color="auto" w:fill="DBE5F1" w:themeFill="accent1" w:themeFillTint="33"/>
          </w:tcPr>
          <w:p w14:paraId="4109A202" w14:textId="77777777" w:rsidR="001267E0" w:rsidRPr="00992DA8" w:rsidRDefault="001267E0" w:rsidP="00B129D5">
            <w:pPr>
              <w:pStyle w:val="TableParagraph"/>
              <w:ind w:right="171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92DA8">
              <w:rPr>
                <w:rFonts w:cstheme="minorHAnsi"/>
                <w:b/>
                <w:sz w:val="20"/>
                <w:szCs w:val="20"/>
              </w:rPr>
              <w:t xml:space="preserve">Summary of comments received </w:t>
            </w:r>
          </w:p>
        </w:tc>
        <w:tc>
          <w:tcPr>
            <w:tcW w:w="7087" w:type="dxa"/>
            <w:gridSpan w:val="4"/>
          </w:tcPr>
          <w:p w14:paraId="29990E6E" w14:textId="77777777" w:rsidR="001267E0" w:rsidRPr="00992DA8" w:rsidRDefault="001267E0" w:rsidP="00B129D5">
            <w:pPr>
              <w:pStyle w:val="TableParagraph"/>
              <w:ind w:left="136" w:hanging="5"/>
              <w:rPr>
                <w:rFonts w:cstheme="minorHAnsi"/>
                <w:sz w:val="20"/>
                <w:szCs w:val="20"/>
              </w:rPr>
            </w:pPr>
          </w:p>
        </w:tc>
      </w:tr>
      <w:tr w:rsidR="001267E0" w:rsidRPr="002F2718" w14:paraId="62597F15" w14:textId="77777777" w:rsidTr="00992DA8">
        <w:trPr>
          <w:trHeight w:val="851"/>
        </w:trPr>
        <w:tc>
          <w:tcPr>
            <w:tcW w:w="2565" w:type="dxa"/>
            <w:shd w:val="clear" w:color="auto" w:fill="0A344B"/>
            <w:vAlign w:val="center"/>
          </w:tcPr>
          <w:p w14:paraId="6672917E" w14:textId="054476EA" w:rsidR="001267E0" w:rsidRPr="00992DA8" w:rsidRDefault="001267E0" w:rsidP="00992DA8">
            <w:pPr>
              <w:pStyle w:val="TableParagraph"/>
              <w:spacing w:line="294" w:lineRule="exact"/>
              <w:ind w:left="152"/>
              <w:rPr>
                <w:rFonts w:cstheme="minorHAnsi"/>
                <w:b/>
                <w:color w:val="FFFFFF"/>
                <w:spacing w:val="1"/>
              </w:rPr>
            </w:pPr>
            <w:r w:rsidRPr="00992DA8">
              <w:rPr>
                <w:rFonts w:cstheme="minorHAnsi"/>
                <w:b/>
                <w:color w:val="FFFFFF"/>
              </w:rPr>
              <w:t xml:space="preserve">Patient Safety </w:t>
            </w:r>
            <w:r w:rsidR="002F2718">
              <w:rPr>
                <w:rFonts w:cstheme="minorHAnsi"/>
                <w:b/>
                <w:color w:val="FFFFFF"/>
              </w:rPr>
              <w:t>and</w:t>
            </w:r>
            <w:r w:rsidRPr="00992DA8">
              <w:rPr>
                <w:rFonts w:cstheme="minorHAnsi"/>
                <w:b/>
                <w:color w:val="FFFFFF"/>
                <w:spacing w:val="1"/>
              </w:rPr>
              <w:t xml:space="preserve"> </w:t>
            </w:r>
            <w:r w:rsidR="002F2718">
              <w:rPr>
                <w:rFonts w:cstheme="minorHAnsi"/>
                <w:b/>
                <w:color w:val="FFFFFF"/>
                <w:spacing w:val="1"/>
              </w:rPr>
              <w:br/>
            </w:r>
            <w:r w:rsidRPr="00992DA8">
              <w:rPr>
                <w:rFonts w:cstheme="minorHAnsi"/>
                <w:b/>
                <w:color w:val="FFFFFF"/>
              </w:rPr>
              <w:t>Quality</w:t>
            </w:r>
            <w:r w:rsidRPr="00992DA8">
              <w:rPr>
                <w:rFonts w:cstheme="minorHAnsi"/>
                <w:b/>
                <w:color w:val="FFFFFF"/>
                <w:spacing w:val="-8"/>
              </w:rPr>
              <w:t xml:space="preserve"> </w:t>
            </w:r>
            <w:r w:rsidRPr="00992DA8">
              <w:rPr>
                <w:rFonts w:cstheme="minorHAnsi"/>
                <w:b/>
                <w:color w:val="FFFFFF"/>
              </w:rPr>
              <w:t>Improvement</w:t>
            </w:r>
          </w:p>
        </w:tc>
        <w:tc>
          <w:tcPr>
            <w:tcW w:w="7087" w:type="dxa"/>
            <w:gridSpan w:val="4"/>
          </w:tcPr>
          <w:p w14:paraId="54447C18" w14:textId="77777777" w:rsidR="001267E0" w:rsidRPr="00992DA8" w:rsidRDefault="001267E0" w:rsidP="00B129D5">
            <w:pPr>
              <w:pStyle w:val="TableParagraph"/>
              <w:ind w:right="175" w:hanging="46"/>
              <w:rPr>
                <w:rFonts w:cstheme="minorHAnsi"/>
                <w:i/>
                <w:sz w:val="20"/>
                <w:szCs w:val="20"/>
              </w:rPr>
            </w:pPr>
            <w:r w:rsidRPr="00992DA8">
              <w:rPr>
                <w:rFonts w:cstheme="minorHAnsi"/>
                <w:i/>
                <w:sz w:val="20"/>
                <w:szCs w:val="20"/>
              </w:rPr>
              <w:t>E.g.</w:t>
            </w:r>
            <w:r w:rsidRPr="00992DA8">
              <w:rPr>
                <w:rFonts w:cstheme="minorHAnsi"/>
                <w:i/>
                <w:spacing w:val="-6"/>
                <w:sz w:val="20"/>
                <w:szCs w:val="20"/>
              </w:rPr>
              <w:t xml:space="preserve"> Understands patient safety/ </w:t>
            </w:r>
            <w:r w:rsidRPr="00992DA8">
              <w:rPr>
                <w:rFonts w:cstheme="minorHAnsi"/>
                <w:i/>
                <w:sz w:val="20"/>
                <w:szCs w:val="20"/>
              </w:rPr>
              <w:t>safeguarding,</w:t>
            </w:r>
            <w:r w:rsidRPr="00992DA8">
              <w:rPr>
                <w:rFonts w:cstheme="minorHAnsi"/>
                <w:i/>
                <w:spacing w:val="-5"/>
                <w:sz w:val="20"/>
                <w:szCs w:val="20"/>
              </w:rPr>
              <w:t xml:space="preserve"> </w:t>
            </w:r>
            <w:r w:rsidRPr="00992DA8">
              <w:rPr>
                <w:rFonts w:cstheme="minorHAnsi"/>
                <w:i/>
                <w:sz w:val="20"/>
                <w:szCs w:val="20"/>
              </w:rPr>
              <w:t>quality</w:t>
            </w:r>
            <w:r w:rsidRPr="00992DA8">
              <w:rPr>
                <w:rFonts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992DA8">
              <w:rPr>
                <w:rFonts w:cstheme="minorHAnsi"/>
                <w:i/>
                <w:sz w:val="20"/>
                <w:szCs w:val="20"/>
              </w:rPr>
              <w:t>improvement,</w:t>
            </w:r>
            <w:r w:rsidRPr="00992DA8">
              <w:rPr>
                <w:rFonts w:cstheme="minorHAnsi"/>
                <w:i/>
                <w:spacing w:val="-5"/>
                <w:sz w:val="20"/>
                <w:szCs w:val="20"/>
              </w:rPr>
              <w:t xml:space="preserve"> </w:t>
            </w:r>
            <w:r w:rsidRPr="00992DA8">
              <w:rPr>
                <w:rFonts w:cstheme="minorHAnsi"/>
                <w:i/>
                <w:sz w:val="20"/>
                <w:szCs w:val="20"/>
              </w:rPr>
              <w:t>sharing</w:t>
            </w:r>
            <w:r w:rsidRPr="00992DA8">
              <w:rPr>
                <w:rFonts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992DA8">
              <w:rPr>
                <w:rFonts w:cstheme="minorHAnsi"/>
                <w:i/>
                <w:sz w:val="20"/>
                <w:szCs w:val="20"/>
              </w:rPr>
              <w:t>good</w:t>
            </w:r>
            <w:r w:rsidRPr="00992DA8">
              <w:rPr>
                <w:rFonts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992DA8">
              <w:rPr>
                <w:rFonts w:cstheme="minorHAnsi"/>
                <w:i/>
                <w:sz w:val="20"/>
                <w:szCs w:val="20"/>
              </w:rPr>
              <w:t>practice</w:t>
            </w:r>
            <w:r w:rsidRPr="00992DA8">
              <w:rPr>
                <w:rFonts w:cstheme="minorHAnsi"/>
                <w:i/>
                <w:spacing w:val="-5"/>
                <w:sz w:val="20"/>
                <w:szCs w:val="20"/>
              </w:rPr>
              <w:t xml:space="preserve"> </w:t>
            </w:r>
            <w:r w:rsidRPr="00992DA8">
              <w:rPr>
                <w:rFonts w:cstheme="minorHAnsi"/>
                <w:i/>
                <w:sz w:val="20"/>
                <w:szCs w:val="20"/>
              </w:rPr>
              <w:t>and</w:t>
            </w:r>
            <w:r w:rsidRPr="00992DA8">
              <w:rPr>
                <w:rFonts w:cstheme="minorHAnsi"/>
                <w:i/>
                <w:spacing w:val="-53"/>
                <w:sz w:val="20"/>
                <w:szCs w:val="20"/>
              </w:rPr>
              <w:t xml:space="preserve">    </w:t>
            </w:r>
            <w:r w:rsidRPr="00992DA8">
              <w:rPr>
                <w:rFonts w:cstheme="minorHAnsi"/>
                <w:i/>
                <w:sz w:val="20"/>
                <w:szCs w:val="20"/>
              </w:rPr>
              <w:t>learning from incidents, reflective, evidence based practice.</w:t>
            </w:r>
            <w:r w:rsidRPr="00992DA8">
              <w:rPr>
                <w:rFonts w:cstheme="minorHAnsi"/>
                <w:i/>
                <w:spacing w:val="1"/>
                <w:sz w:val="20"/>
                <w:szCs w:val="20"/>
              </w:rPr>
              <w:t xml:space="preserve"> </w:t>
            </w:r>
          </w:p>
        </w:tc>
      </w:tr>
      <w:tr w:rsidR="001267E0" w:rsidRPr="002F2718" w14:paraId="0F40D54B" w14:textId="77777777" w:rsidTr="00992DA8">
        <w:trPr>
          <w:gridAfter w:val="1"/>
          <w:wAfter w:w="1888" w:type="dxa"/>
          <w:trHeight w:val="368"/>
        </w:trPr>
        <w:tc>
          <w:tcPr>
            <w:tcW w:w="2565" w:type="dxa"/>
            <w:vMerge w:val="restart"/>
            <w:shd w:val="clear" w:color="auto" w:fill="DBE5F1" w:themeFill="accent1" w:themeFillTint="33"/>
          </w:tcPr>
          <w:p w14:paraId="1E6D24B8" w14:textId="77777777" w:rsidR="001267E0" w:rsidRPr="00992DA8" w:rsidRDefault="001267E0" w:rsidP="00B129D5">
            <w:pPr>
              <w:pStyle w:val="TableParagraph"/>
              <w:rPr>
                <w:rFonts w:cstheme="minorHAnsi"/>
                <w:b/>
                <w:sz w:val="20"/>
                <w:szCs w:val="20"/>
              </w:rPr>
            </w:pPr>
            <w:r w:rsidRPr="00992DA8">
              <w:rPr>
                <w:rFonts w:cstheme="minorHAnsi"/>
                <w:b/>
                <w:sz w:val="20"/>
                <w:szCs w:val="20"/>
              </w:rPr>
              <w:t xml:space="preserve">No. of ratings received </w:t>
            </w:r>
          </w:p>
          <w:p w14:paraId="5C266362" w14:textId="77777777" w:rsidR="001267E0" w:rsidRPr="00992DA8" w:rsidRDefault="001267E0" w:rsidP="00B129D5">
            <w:pPr>
              <w:pStyle w:val="TableParagraph"/>
              <w:spacing w:before="1" w:line="274" w:lineRule="exact"/>
              <w:rPr>
                <w:rFonts w:cstheme="minorHAnsi"/>
                <w:b/>
                <w:sz w:val="20"/>
                <w:szCs w:val="20"/>
              </w:rPr>
            </w:pPr>
            <w:r w:rsidRPr="00992DA8">
              <w:rPr>
                <w:rFonts w:cstheme="minorHAnsi"/>
                <w:b/>
                <w:sz w:val="20"/>
                <w:szCs w:val="20"/>
              </w:rPr>
              <w:t>per category</w:t>
            </w:r>
          </w:p>
        </w:tc>
        <w:tc>
          <w:tcPr>
            <w:tcW w:w="1733" w:type="dxa"/>
            <w:shd w:val="clear" w:color="auto" w:fill="DBE5F1" w:themeFill="accent1" w:themeFillTint="33"/>
            <w:vAlign w:val="center"/>
          </w:tcPr>
          <w:p w14:paraId="47BF9DD0" w14:textId="77777777" w:rsidR="001267E0" w:rsidRPr="00992DA8" w:rsidDel="00E5251E" w:rsidRDefault="001267E0" w:rsidP="002F2718">
            <w:pPr>
              <w:pStyle w:val="TableParagraph"/>
              <w:jc w:val="center"/>
              <w:rPr>
                <w:rFonts w:cstheme="minorHAnsi"/>
                <w:sz w:val="20"/>
                <w:szCs w:val="20"/>
              </w:rPr>
            </w:pPr>
            <w:r w:rsidRPr="00992DA8">
              <w:rPr>
                <w:rFonts w:cstheme="minorHAnsi"/>
                <w:b/>
                <w:bCs/>
                <w:sz w:val="20"/>
                <w:szCs w:val="20"/>
              </w:rPr>
              <w:t>Exceeds expectations</w:t>
            </w:r>
          </w:p>
        </w:tc>
        <w:tc>
          <w:tcPr>
            <w:tcW w:w="1733" w:type="dxa"/>
            <w:shd w:val="clear" w:color="auto" w:fill="DBE5F1" w:themeFill="accent1" w:themeFillTint="33"/>
            <w:vAlign w:val="center"/>
          </w:tcPr>
          <w:p w14:paraId="1D160E08" w14:textId="77777777" w:rsidR="001267E0" w:rsidRPr="00992DA8" w:rsidRDefault="001267E0" w:rsidP="002F2718">
            <w:pPr>
              <w:pStyle w:val="Table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992DA8">
              <w:rPr>
                <w:rFonts w:cstheme="minorHAnsi"/>
                <w:b/>
                <w:bCs/>
                <w:sz w:val="20"/>
                <w:szCs w:val="20"/>
              </w:rPr>
              <w:t>No Concerns</w:t>
            </w:r>
          </w:p>
        </w:tc>
        <w:tc>
          <w:tcPr>
            <w:tcW w:w="1733" w:type="dxa"/>
            <w:shd w:val="clear" w:color="auto" w:fill="DBE5F1" w:themeFill="accent1" w:themeFillTint="33"/>
            <w:vAlign w:val="center"/>
          </w:tcPr>
          <w:p w14:paraId="7224F7BC" w14:textId="77777777" w:rsidR="001267E0" w:rsidRPr="00992DA8" w:rsidRDefault="001267E0" w:rsidP="002F2718">
            <w:pPr>
              <w:pStyle w:val="Table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992DA8">
              <w:rPr>
                <w:rFonts w:cstheme="minorHAnsi"/>
                <w:b/>
                <w:bCs/>
                <w:sz w:val="20"/>
                <w:szCs w:val="20"/>
              </w:rPr>
              <w:t>Concerns</w:t>
            </w:r>
          </w:p>
        </w:tc>
      </w:tr>
      <w:tr w:rsidR="001267E0" w:rsidRPr="002F2718" w14:paraId="4662C43D" w14:textId="77777777" w:rsidTr="00992DA8">
        <w:trPr>
          <w:gridAfter w:val="1"/>
          <w:wAfter w:w="1888" w:type="dxa"/>
          <w:trHeight w:val="512"/>
        </w:trPr>
        <w:tc>
          <w:tcPr>
            <w:tcW w:w="2565" w:type="dxa"/>
            <w:vMerge/>
            <w:shd w:val="clear" w:color="auto" w:fill="DBE5F1" w:themeFill="accent1" w:themeFillTint="33"/>
          </w:tcPr>
          <w:p w14:paraId="45436A99" w14:textId="77777777" w:rsidR="001267E0" w:rsidRPr="00992DA8" w:rsidRDefault="001267E0" w:rsidP="00B129D5">
            <w:pPr>
              <w:pStyle w:val="TableParagrap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FFFFFF" w:themeFill="background1"/>
            <w:vAlign w:val="center"/>
          </w:tcPr>
          <w:p w14:paraId="465D4CF1" w14:textId="77777777" w:rsidR="001267E0" w:rsidRPr="00992DA8" w:rsidRDefault="001267E0" w:rsidP="002F2718">
            <w:pPr>
              <w:pStyle w:val="TableParagraph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FFFFFF" w:themeFill="background1"/>
            <w:vAlign w:val="center"/>
          </w:tcPr>
          <w:p w14:paraId="045D9FD5" w14:textId="77777777" w:rsidR="001267E0" w:rsidRPr="00992DA8" w:rsidRDefault="001267E0" w:rsidP="002F2718">
            <w:pPr>
              <w:pStyle w:val="TableParagraph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FFFFFF" w:themeFill="background1"/>
            <w:vAlign w:val="center"/>
          </w:tcPr>
          <w:p w14:paraId="16C95F89" w14:textId="77777777" w:rsidR="001267E0" w:rsidRPr="00992DA8" w:rsidRDefault="001267E0" w:rsidP="002F2718">
            <w:pPr>
              <w:pStyle w:val="TableParagraph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67E0" w:rsidRPr="002F2718" w14:paraId="24823B0E" w14:textId="77777777" w:rsidTr="00992DA8">
        <w:trPr>
          <w:trHeight w:val="1126"/>
        </w:trPr>
        <w:tc>
          <w:tcPr>
            <w:tcW w:w="2565" w:type="dxa"/>
            <w:shd w:val="clear" w:color="auto" w:fill="DBE5F1" w:themeFill="accent1" w:themeFillTint="33"/>
          </w:tcPr>
          <w:p w14:paraId="560F3E36" w14:textId="77777777" w:rsidR="001267E0" w:rsidRPr="00992DA8" w:rsidRDefault="001267E0" w:rsidP="00B129D5">
            <w:pPr>
              <w:pStyle w:val="TableParagraph"/>
              <w:ind w:right="60"/>
              <w:rPr>
                <w:rFonts w:cstheme="minorHAnsi"/>
                <w:b/>
                <w:sz w:val="20"/>
                <w:szCs w:val="20"/>
              </w:rPr>
            </w:pPr>
            <w:r w:rsidRPr="00992DA8">
              <w:rPr>
                <w:rFonts w:cstheme="minorHAnsi"/>
                <w:b/>
                <w:sz w:val="20"/>
                <w:szCs w:val="20"/>
              </w:rPr>
              <w:t xml:space="preserve">Summary of comments received </w:t>
            </w:r>
          </w:p>
        </w:tc>
        <w:tc>
          <w:tcPr>
            <w:tcW w:w="7087" w:type="dxa"/>
            <w:gridSpan w:val="4"/>
          </w:tcPr>
          <w:p w14:paraId="21D28698" w14:textId="77777777" w:rsidR="001267E0" w:rsidRPr="00992DA8" w:rsidRDefault="001267E0" w:rsidP="00B129D5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1267E0" w:rsidRPr="002F2718" w14:paraId="4741D8C1" w14:textId="77777777" w:rsidTr="00992DA8">
        <w:trPr>
          <w:trHeight w:val="845"/>
        </w:trPr>
        <w:tc>
          <w:tcPr>
            <w:tcW w:w="2565" w:type="dxa"/>
            <w:shd w:val="clear" w:color="auto" w:fill="0F243E" w:themeFill="text2" w:themeFillShade="80"/>
            <w:vAlign w:val="center"/>
          </w:tcPr>
          <w:p w14:paraId="332046A7" w14:textId="0A392642" w:rsidR="001267E0" w:rsidRPr="00992DA8" w:rsidRDefault="001267E0" w:rsidP="00992DA8">
            <w:pPr>
              <w:pStyle w:val="TableParagraph"/>
              <w:ind w:left="152" w:right="60"/>
              <w:rPr>
                <w:rFonts w:cstheme="minorHAnsi"/>
                <w:b/>
                <w:sz w:val="20"/>
                <w:szCs w:val="20"/>
              </w:rPr>
            </w:pPr>
            <w:r w:rsidRPr="00992DA8">
              <w:rPr>
                <w:rFonts w:cstheme="minorHAnsi"/>
                <w:b/>
                <w:color w:val="FFFFFF"/>
              </w:rPr>
              <w:t>Research and Teaching</w:t>
            </w:r>
          </w:p>
        </w:tc>
        <w:tc>
          <w:tcPr>
            <w:tcW w:w="7087" w:type="dxa"/>
            <w:gridSpan w:val="4"/>
          </w:tcPr>
          <w:p w14:paraId="784341D7" w14:textId="28980ED2" w:rsidR="001267E0" w:rsidRPr="00992DA8" w:rsidRDefault="002F2718" w:rsidP="00B129D5">
            <w:pPr>
              <w:pStyle w:val="TableParagraph"/>
              <w:rPr>
                <w:rFonts w:cstheme="minorHAnsi"/>
                <w:sz w:val="20"/>
                <w:szCs w:val="20"/>
              </w:rPr>
            </w:pPr>
            <w:r w:rsidRPr="002F2718">
              <w:rPr>
                <w:rFonts w:cstheme="minorHAnsi"/>
                <w:i/>
                <w:sz w:val="20"/>
              </w:rPr>
              <w:t>E.g.</w:t>
            </w:r>
            <w:r w:rsidR="001267E0" w:rsidRPr="00992DA8">
              <w:rPr>
                <w:rFonts w:cstheme="minorHAnsi"/>
                <w:i/>
                <w:sz w:val="20"/>
              </w:rPr>
              <w:t xml:space="preserve"> Up to date with current literature and best practice, critical</w:t>
            </w:r>
            <w:r w:rsidR="001267E0" w:rsidRPr="00992DA8">
              <w:rPr>
                <w:rFonts w:cstheme="minorHAnsi"/>
                <w:i/>
                <w:spacing w:val="1"/>
                <w:sz w:val="20"/>
              </w:rPr>
              <w:t xml:space="preserve"> </w:t>
            </w:r>
            <w:r w:rsidR="001267E0" w:rsidRPr="00992DA8">
              <w:rPr>
                <w:rFonts w:cstheme="minorHAnsi"/>
                <w:i/>
                <w:sz w:val="20"/>
              </w:rPr>
              <w:t>appraisal skills, active in unit research/Delivers effective teaching to all in MDT/Reflective learner</w:t>
            </w:r>
            <w:r w:rsidR="001267E0" w:rsidRPr="00992DA8" w:rsidDel="00F721AE">
              <w:rPr>
                <w:rFonts w:cstheme="minorHAnsi"/>
                <w:i/>
                <w:sz w:val="20"/>
              </w:rPr>
              <w:t xml:space="preserve"> </w:t>
            </w:r>
          </w:p>
        </w:tc>
      </w:tr>
      <w:tr w:rsidR="001267E0" w:rsidRPr="002F2718" w14:paraId="4ABCD6F9" w14:textId="77777777" w:rsidTr="00992DA8">
        <w:trPr>
          <w:gridAfter w:val="1"/>
          <w:wAfter w:w="1888" w:type="dxa"/>
          <w:trHeight w:val="368"/>
        </w:trPr>
        <w:tc>
          <w:tcPr>
            <w:tcW w:w="2565" w:type="dxa"/>
            <w:vMerge w:val="restart"/>
            <w:shd w:val="clear" w:color="auto" w:fill="DBE5F1" w:themeFill="accent1" w:themeFillTint="33"/>
          </w:tcPr>
          <w:p w14:paraId="4425437F" w14:textId="77777777" w:rsidR="001267E0" w:rsidRPr="00992DA8" w:rsidRDefault="001267E0" w:rsidP="00B129D5">
            <w:pPr>
              <w:pStyle w:val="TableParagraph"/>
              <w:rPr>
                <w:rFonts w:cstheme="minorHAnsi"/>
                <w:b/>
                <w:sz w:val="20"/>
                <w:szCs w:val="20"/>
              </w:rPr>
            </w:pPr>
            <w:r w:rsidRPr="00992DA8">
              <w:rPr>
                <w:rFonts w:cstheme="minorHAnsi"/>
                <w:b/>
                <w:sz w:val="20"/>
                <w:szCs w:val="20"/>
              </w:rPr>
              <w:t xml:space="preserve">No. of ratings received </w:t>
            </w:r>
          </w:p>
          <w:p w14:paraId="649B41BE" w14:textId="77777777" w:rsidR="001267E0" w:rsidRPr="00992DA8" w:rsidRDefault="001267E0" w:rsidP="00B129D5">
            <w:pPr>
              <w:pStyle w:val="TableParagraph"/>
              <w:ind w:right="60"/>
              <w:rPr>
                <w:rFonts w:cstheme="minorHAnsi"/>
                <w:b/>
                <w:sz w:val="20"/>
                <w:szCs w:val="20"/>
              </w:rPr>
            </w:pPr>
            <w:r w:rsidRPr="00992DA8">
              <w:rPr>
                <w:rFonts w:cstheme="minorHAnsi"/>
                <w:b/>
                <w:sz w:val="20"/>
                <w:szCs w:val="20"/>
              </w:rPr>
              <w:t>per category</w:t>
            </w:r>
          </w:p>
        </w:tc>
        <w:tc>
          <w:tcPr>
            <w:tcW w:w="1733" w:type="dxa"/>
            <w:shd w:val="clear" w:color="auto" w:fill="DBE5F1" w:themeFill="accent1" w:themeFillTint="33"/>
            <w:vAlign w:val="center"/>
          </w:tcPr>
          <w:p w14:paraId="3335F15D" w14:textId="77777777" w:rsidR="001267E0" w:rsidRPr="00992DA8" w:rsidRDefault="001267E0" w:rsidP="00B129D5">
            <w:pPr>
              <w:pStyle w:val="TableParagraph"/>
              <w:jc w:val="center"/>
              <w:rPr>
                <w:rFonts w:cstheme="minorHAnsi"/>
                <w:sz w:val="20"/>
                <w:szCs w:val="20"/>
              </w:rPr>
            </w:pPr>
            <w:r w:rsidRPr="00992DA8">
              <w:rPr>
                <w:rFonts w:cstheme="minorHAnsi"/>
                <w:b/>
                <w:bCs/>
                <w:sz w:val="20"/>
                <w:szCs w:val="20"/>
              </w:rPr>
              <w:t>Exceeds expectations</w:t>
            </w:r>
          </w:p>
        </w:tc>
        <w:tc>
          <w:tcPr>
            <w:tcW w:w="1733" w:type="dxa"/>
            <w:shd w:val="clear" w:color="auto" w:fill="DBE5F1" w:themeFill="accent1" w:themeFillTint="33"/>
            <w:vAlign w:val="center"/>
          </w:tcPr>
          <w:p w14:paraId="3779405F" w14:textId="77777777" w:rsidR="001267E0" w:rsidRPr="00992DA8" w:rsidRDefault="001267E0" w:rsidP="00B129D5">
            <w:pPr>
              <w:pStyle w:val="TableParagraph"/>
              <w:jc w:val="center"/>
              <w:rPr>
                <w:rFonts w:cstheme="minorHAnsi"/>
                <w:sz w:val="20"/>
                <w:szCs w:val="20"/>
              </w:rPr>
            </w:pPr>
            <w:r w:rsidRPr="00992DA8">
              <w:rPr>
                <w:rFonts w:cstheme="minorHAnsi"/>
                <w:b/>
                <w:bCs/>
                <w:sz w:val="20"/>
                <w:szCs w:val="20"/>
              </w:rPr>
              <w:t>No Concerns</w:t>
            </w:r>
          </w:p>
        </w:tc>
        <w:tc>
          <w:tcPr>
            <w:tcW w:w="1733" w:type="dxa"/>
            <w:shd w:val="clear" w:color="auto" w:fill="DBE5F1" w:themeFill="accent1" w:themeFillTint="33"/>
            <w:vAlign w:val="center"/>
          </w:tcPr>
          <w:p w14:paraId="41A75035" w14:textId="77777777" w:rsidR="001267E0" w:rsidRPr="00992DA8" w:rsidRDefault="001267E0" w:rsidP="00B129D5">
            <w:pPr>
              <w:pStyle w:val="TableParagraph"/>
              <w:jc w:val="center"/>
              <w:rPr>
                <w:rFonts w:cstheme="minorHAnsi"/>
                <w:sz w:val="20"/>
                <w:szCs w:val="20"/>
              </w:rPr>
            </w:pPr>
            <w:r w:rsidRPr="00992DA8">
              <w:rPr>
                <w:rFonts w:cstheme="minorHAnsi"/>
                <w:b/>
                <w:bCs/>
                <w:sz w:val="20"/>
                <w:szCs w:val="20"/>
              </w:rPr>
              <w:t>Concerns</w:t>
            </w:r>
          </w:p>
        </w:tc>
      </w:tr>
      <w:tr w:rsidR="001267E0" w:rsidRPr="002F2718" w14:paraId="33700A5F" w14:textId="77777777" w:rsidTr="00992DA8">
        <w:trPr>
          <w:gridAfter w:val="1"/>
          <w:wAfter w:w="1888" w:type="dxa"/>
          <w:trHeight w:val="484"/>
        </w:trPr>
        <w:tc>
          <w:tcPr>
            <w:tcW w:w="2565" w:type="dxa"/>
            <w:vMerge/>
            <w:shd w:val="clear" w:color="auto" w:fill="DBE5F1" w:themeFill="accent1" w:themeFillTint="33"/>
          </w:tcPr>
          <w:p w14:paraId="498FE081" w14:textId="77777777" w:rsidR="001267E0" w:rsidRPr="00992DA8" w:rsidRDefault="001267E0" w:rsidP="00B129D5">
            <w:pPr>
              <w:pStyle w:val="TableParagrap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FFFFFF" w:themeFill="background1"/>
            <w:vAlign w:val="center"/>
          </w:tcPr>
          <w:p w14:paraId="2FA48ABC" w14:textId="77777777" w:rsidR="001267E0" w:rsidRPr="00992DA8" w:rsidRDefault="001267E0" w:rsidP="002F2718">
            <w:pPr>
              <w:pStyle w:val="TableParagraph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FFFFFF" w:themeFill="background1"/>
            <w:vAlign w:val="center"/>
          </w:tcPr>
          <w:p w14:paraId="566B07EA" w14:textId="77777777" w:rsidR="001267E0" w:rsidRPr="00992DA8" w:rsidRDefault="001267E0" w:rsidP="002F2718">
            <w:pPr>
              <w:pStyle w:val="TableParagraph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FFFFFF" w:themeFill="background1"/>
            <w:vAlign w:val="center"/>
          </w:tcPr>
          <w:p w14:paraId="631B8FFF" w14:textId="77777777" w:rsidR="001267E0" w:rsidRPr="00992DA8" w:rsidRDefault="001267E0" w:rsidP="002F2718">
            <w:pPr>
              <w:pStyle w:val="TableParagraph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67E0" w:rsidRPr="002F2718" w14:paraId="1F0F6FB7" w14:textId="77777777" w:rsidTr="00992DA8">
        <w:trPr>
          <w:trHeight w:val="1113"/>
        </w:trPr>
        <w:tc>
          <w:tcPr>
            <w:tcW w:w="2565" w:type="dxa"/>
            <w:shd w:val="clear" w:color="auto" w:fill="DBE5F1" w:themeFill="accent1" w:themeFillTint="33"/>
          </w:tcPr>
          <w:p w14:paraId="6C4AA517" w14:textId="77777777" w:rsidR="001267E0" w:rsidRPr="00992DA8" w:rsidRDefault="001267E0" w:rsidP="00B129D5">
            <w:pPr>
              <w:pStyle w:val="TableParagraph"/>
              <w:rPr>
                <w:rFonts w:cstheme="minorHAnsi"/>
                <w:b/>
                <w:sz w:val="20"/>
                <w:szCs w:val="20"/>
              </w:rPr>
            </w:pPr>
            <w:r w:rsidRPr="00992DA8">
              <w:rPr>
                <w:rFonts w:cstheme="minorHAnsi"/>
                <w:b/>
                <w:sz w:val="20"/>
                <w:szCs w:val="20"/>
              </w:rPr>
              <w:t>Summary of comments received</w:t>
            </w:r>
          </w:p>
        </w:tc>
        <w:tc>
          <w:tcPr>
            <w:tcW w:w="7087" w:type="dxa"/>
            <w:gridSpan w:val="4"/>
            <w:shd w:val="clear" w:color="auto" w:fill="FFFFFF" w:themeFill="background1"/>
          </w:tcPr>
          <w:p w14:paraId="06AC679C" w14:textId="77777777" w:rsidR="001267E0" w:rsidRPr="00992DA8" w:rsidRDefault="001267E0" w:rsidP="00B129D5">
            <w:pPr>
              <w:pStyle w:val="TableParagrap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37D2BB70" w14:textId="2FAE48F1" w:rsidR="001267E0" w:rsidRPr="00992DA8" w:rsidRDefault="001267E0" w:rsidP="001267E0">
      <w:pPr>
        <w:spacing w:before="8"/>
        <w:rPr>
          <w:rFonts w:cstheme="minorHAnsi"/>
          <w:sz w:val="5"/>
        </w:rPr>
      </w:pPr>
    </w:p>
    <w:p w14:paraId="4C312336" w14:textId="603755BD" w:rsidR="001267E0" w:rsidRPr="00992DA8" w:rsidRDefault="001267E0" w:rsidP="001267E0">
      <w:pPr>
        <w:spacing w:before="8"/>
        <w:rPr>
          <w:rFonts w:cstheme="minorHAnsi"/>
          <w:sz w:val="5"/>
        </w:rPr>
      </w:pPr>
    </w:p>
    <w:p w14:paraId="45E11272" w14:textId="680154E6" w:rsidR="001267E0" w:rsidRPr="00992DA8" w:rsidRDefault="001267E0" w:rsidP="001267E0">
      <w:pPr>
        <w:spacing w:before="8"/>
        <w:rPr>
          <w:rFonts w:cstheme="minorHAnsi"/>
          <w:sz w:val="5"/>
        </w:rPr>
      </w:pPr>
    </w:p>
    <w:p w14:paraId="1622F70A" w14:textId="19599CA2" w:rsidR="001267E0" w:rsidRPr="00992DA8" w:rsidRDefault="001267E0" w:rsidP="001267E0">
      <w:pPr>
        <w:spacing w:before="8"/>
        <w:rPr>
          <w:rFonts w:cstheme="minorHAnsi"/>
          <w:sz w:val="5"/>
        </w:rPr>
      </w:pPr>
    </w:p>
    <w:p w14:paraId="1DDAC3ED" w14:textId="34BE996E" w:rsidR="001267E0" w:rsidRPr="00992DA8" w:rsidRDefault="001267E0" w:rsidP="001267E0">
      <w:pPr>
        <w:spacing w:before="8"/>
        <w:rPr>
          <w:rFonts w:cstheme="minorHAnsi"/>
          <w:sz w:val="5"/>
        </w:rPr>
      </w:pPr>
    </w:p>
    <w:p w14:paraId="0F10E539" w14:textId="631BA9D5" w:rsidR="001267E0" w:rsidRPr="00992DA8" w:rsidRDefault="001267E0" w:rsidP="001267E0">
      <w:pPr>
        <w:spacing w:before="8"/>
        <w:rPr>
          <w:rFonts w:cstheme="minorHAnsi"/>
          <w:sz w:val="5"/>
        </w:rPr>
      </w:pPr>
    </w:p>
    <w:p w14:paraId="374F3F20" w14:textId="2FB2AA2B" w:rsidR="001267E0" w:rsidRPr="00992DA8" w:rsidRDefault="001267E0" w:rsidP="001267E0">
      <w:pPr>
        <w:spacing w:before="8"/>
        <w:rPr>
          <w:rFonts w:cstheme="minorHAnsi"/>
          <w:sz w:val="5"/>
        </w:rPr>
      </w:pPr>
    </w:p>
    <w:p w14:paraId="7436FE79" w14:textId="6C585C58" w:rsidR="001267E0" w:rsidRPr="00992DA8" w:rsidRDefault="001267E0" w:rsidP="001267E0">
      <w:pPr>
        <w:spacing w:before="8"/>
        <w:rPr>
          <w:rFonts w:cstheme="minorHAnsi"/>
          <w:sz w:val="5"/>
        </w:rPr>
      </w:pPr>
    </w:p>
    <w:p w14:paraId="14DB991A" w14:textId="73795538" w:rsidR="001267E0" w:rsidRPr="00992DA8" w:rsidRDefault="001267E0" w:rsidP="001267E0">
      <w:pPr>
        <w:spacing w:before="8"/>
        <w:rPr>
          <w:rFonts w:cstheme="minorHAnsi"/>
          <w:sz w:val="5"/>
        </w:rPr>
      </w:pPr>
    </w:p>
    <w:p w14:paraId="10C73E22" w14:textId="339DDD7D" w:rsidR="001267E0" w:rsidRPr="00992DA8" w:rsidRDefault="001267E0" w:rsidP="001267E0">
      <w:pPr>
        <w:spacing w:before="8"/>
        <w:rPr>
          <w:rFonts w:cstheme="minorHAnsi"/>
          <w:sz w:val="5"/>
        </w:rPr>
      </w:pPr>
    </w:p>
    <w:p w14:paraId="4A46D183" w14:textId="278AE4BD" w:rsidR="001267E0" w:rsidRPr="00992DA8" w:rsidRDefault="001267E0" w:rsidP="001267E0">
      <w:pPr>
        <w:spacing w:before="8"/>
        <w:rPr>
          <w:rFonts w:cstheme="minorHAnsi"/>
          <w:sz w:val="5"/>
        </w:rPr>
      </w:pPr>
    </w:p>
    <w:p w14:paraId="1675E2FB" w14:textId="6787A9B7" w:rsidR="001267E0" w:rsidRPr="00992DA8" w:rsidRDefault="001267E0" w:rsidP="001267E0">
      <w:pPr>
        <w:spacing w:before="8"/>
        <w:rPr>
          <w:rFonts w:cstheme="minorHAnsi"/>
          <w:sz w:val="5"/>
        </w:rPr>
      </w:pPr>
    </w:p>
    <w:p w14:paraId="3B53D237" w14:textId="20986D2C" w:rsidR="001267E0" w:rsidRPr="00992DA8" w:rsidRDefault="001267E0" w:rsidP="001267E0">
      <w:pPr>
        <w:spacing w:before="8"/>
        <w:rPr>
          <w:rFonts w:cstheme="minorHAnsi"/>
          <w:sz w:val="20"/>
          <w:szCs w:val="20"/>
        </w:rPr>
      </w:pPr>
    </w:p>
    <w:tbl>
      <w:tblPr>
        <w:tblpPr w:leftFromText="180" w:rightFromText="180" w:vertAnchor="page" w:horzAnchor="margin" w:tblpY="1369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2"/>
        <w:gridCol w:w="1165"/>
        <w:gridCol w:w="6"/>
        <w:gridCol w:w="1422"/>
        <w:gridCol w:w="1838"/>
        <w:gridCol w:w="1276"/>
        <w:gridCol w:w="1417"/>
        <w:tblGridChange w:id="0">
          <w:tblGrid>
            <w:gridCol w:w="2652"/>
            <w:gridCol w:w="1165"/>
            <w:gridCol w:w="6"/>
            <w:gridCol w:w="1422"/>
            <w:gridCol w:w="1838"/>
            <w:gridCol w:w="1276"/>
            <w:gridCol w:w="1417"/>
          </w:tblGrid>
        </w:tblGridChange>
      </w:tblGrid>
      <w:tr w:rsidR="001267E0" w:rsidRPr="002F2718" w14:paraId="47F74D7A" w14:textId="77777777" w:rsidTr="00992DA8">
        <w:trPr>
          <w:trHeight w:val="598"/>
        </w:trPr>
        <w:tc>
          <w:tcPr>
            <w:tcW w:w="2652" w:type="dxa"/>
            <w:tcBorders>
              <w:top w:val="single" w:sz="8" w:space="0" w:color="000000"/>
              <w:bottom w:val="nil"/>
            </w:tcBorders>
            <w:shd w:val="clear" w:color="auto" w:fill="0A344B"/>
          </w:tcPr>
          <w:p w14:paraId="68896AED" w14:textId="77777777" w:rsidR="001267E0" w:rsidRPr="00992DA8" w:rsidRDefault="001267E0" w:rsidP="00992DA8">
            <w:pPr>
              <w:pStyle w:val="TableParagraph"/>
              <w:ind w:left="142"/>
              <w:rPr>
                <w:rFonts w:cstheme="minorHAnsi"/>
                <w:b/>
                <w:bCs/>
                <w:sz w:val="24"/>
                <w:szCs w:val="24"/>
              </w:rPr>
            </w:pPr>
            <w:r w:rsidRPr="00992DA8">
              <w:rPr>
                <w:rFonts w:cstheme="minorHAnsi"/>
                <w:b/>
                <w:bCs/>
              </w:rPr>
              <w:t>Specific ICM capabilities</w:t>
            </w:r>
          </w:p>
        </w:tc>
        <w:tc>
          <w:tcPr>
            <w:tcW w:w="7124" w:type="dxa"/>
            <w:gridSpan w:val="6"/>
            <w:tcBorders>
              <w:top w:val="single" w:sz="8" w:space="0" w:color="000000"/>
            </w:tcBorders>
          </w:tcPr>
          <w:p w14:paraId="7AD7E84A" w14:textId="77777777" w:rsidR="001267E0" w:rsidRPr="00992DA8" w:rsidRDefault="001267E0" w:rsidP="001267E0">
            <w:pPr>
              <w:pStyle w:val="TableParagraph"/>
              <w:ind w:hanging="1"/>
              <w:rPr>
                <w:rFonts w:cstheme="minorHAnsi"/>
                <w:i/>
                <w:sz w:val="20"/>
              </w:rPr>
            </w:pPr>
            <w:r w:rsidRPr="00992DA8">
              <w:rPr>
                <w:rFonts w:cstheme="minorHAnsi"/>
                <w:i/>
                <w:sz w:val="20"/>
              </w:rPr>
              <w:t>E.g.</w:t>
            </w:r>
            <w:r w:rsidRPr="00992DA8">
              <w:rPr>
                <w:rFonts w:cstheme="minorHAnsi"/>
                <w:i/>
                <w:spacing w:val="-10"/>
                <w:sz w:val="20"/>
              </w:rPr>
              <w:t xml:space="preserve"> </w:t>
            </w:r>
            <w:r w:rsidRPr="00992DA8">
              <w:rPr>
                <w:rFonts w:cstheme="minorHAnsi"/>
                <w:i/>
                <w:sz w:val="20"/>
              </w:rPr>
              <w:t>resuscitation,</w:t>
            </w:r>
            <w:r w:rsidRPr="00992DA8">
              <w:rPr>
                <w:rFonts w:cstheme="minorHAnsi"/>
                <w:i/>
                <w:spacing w:val="-10"/>
                <w:sz w:val="20"/>
              </w:rPr>
              <w:t xml:space="preserve"> </w:t>
            </w:r>
            <w:r w:rsidRPr="00992DA8">
              <w:rPr>
                <w:rFonts w:cstheme="minorHAnsi"/>
                <w:i/>
                <w:sz w:val="20"/>
              </w:rPr>
              <w:t>stabilisation,</w:t>
            </w:r>
            <w:r w:rsidRPr="00992DA8">
              <w:rPr>
                <w:rFonts w:cstheme="minorHAnsi"/>
                <w:i/>
                <w:spacing w:val="-9"/>
                <w:sz w:val="20"/>
              </w:rPr>
              <w:t xml:space="preserve"> </w:t>
            </w:r>
            <w:r w:rsidRPr="00992DA8">
              <w:rPr>
                <w:rFonts w:cstheme="minorHAnsi"/>
                <w:i/>
                <w:sz w:val="20"/>
              </w:rPr>
              <w:t>transfer.</w:t>
            </w:r>
            <w:r w:rsidRPr="00992DA8">
              <w:rPr>
                <w:rFonts w:cstheme="minorHAnsi"/>
                <w:i/>
                <w:spacing w:val="-10"/>
                <w:sz w:val="20"/>
              </w:rPr>
              <w:t xml:space="preserve"> </w:t>
            </w:r>
            <w:r w:rsidRPr="00992DA8">
              <w:rPr>
                <w:rFonts w:cstheme="minorHAnsi"/>
                <w:i/>
                <w:sz w:val="20"/>
              </w:rPr>
              <w:t>Investigation</w:t>
            </w:r>
            <w:r w:rsidRPr="00992DA8">
              <w:rPr>
                <w:rFonts w:cstheme="minorHAnsi"/>
                <w:i/>
                <w:spacing w:val="-9"/>
                <w:sz w:val="20"/>
              </w:rPr>
              <w:t xml:space="preserve"> </w:t>
            </w:r>
            <w:r w:rsidRPr="00992DA8">
              <w:rPr>
                <w:rFonts w:cstheme="minorHAnsi"/>
                <w:i/>
                <w:sz w:val="20"/>
              </w:rPr>
              <w:t>and</w:t>
            </w:r>
            <w:r w:rsidRPr="00992DA8">
              <w:rPr>
                <w:rFonts w:cstheme="minorHAnsi"/>
                <w:i/>
                <w:spacing w:val="-53"/>
                <w:sz w:val="20"/>
              </w:rPr>
              <w:t xml:space="preserve"> </w:t>
            </w:r>
            <w:r w:rsidRPr="00992DA8">
              <w:rPr>
                <w:rFonts w:cstheme="minorHAnsi"/>
                <w:i/>
                <w:sz w:val="20"/>
              </w:rPr>
              <w:t>management.</w:t>
            </w:r>
            <w:r w:rsidRPr="00992DA8">
              <w:rPr>
                <w:rFonts w:cstheme="minorHAnsi"/>
                <w:i/>
                <w:spacing w:val="-4"/>
                <w:sz w:val="20"/>
              </w:rPr>
              <w:t xml:space="preserve"> </w:t>
            </w:r>
            <w:r w:rsidRPr="00992DA8">
              <w:rPr>
                <w:rFonts w:cstheme="minorHAnsi"/>
                <w:i/>
                <w:sz w:val="20"/>
              </w:rPr>
              <w:t>Perioperative</w:t>
            </w:r>
            <w:r w:rsidRPr="00992DA8">
              <w:rPr>
                <w:rFonts w:cstheme="minorHAnsi"/>
                <w:i/>
                <w:spacing w:val="-3"/>
                <w:sz w:val="20"/>
              </w:rPr>
              <w:t xml:space="preserve"> </w:t>
            </w:r>
            <w:r w:rsidRPr="00992DA8">
              <w:rPr>
                <w:rFonts w:cstheme="minorHAnsi"/>
                <w:i/>
                <w:sz w:val="20"/>
              </w:rPr>
              <w:t>care.</w:t>
            </w:r>
            <w:r w:rsidRPr="00992DA8">
              <w:rPr>
                <w:rFonts w:cstheme="minorHAnsi"/>
                <w:i/>
                <w:spacing w:val="-3"/>
                <w:sz w:val="20"/>
              </w:rPr>
              <w:t xml:space="preserve"> </w:t>
            </w:r>
            <w:r w:rsidRPr="00992DA8">
              <w:rPr>
                <w:rFonts w:cstheme="minorHAnsi"/>
                <w:i/>
                <w:sz w:val="20"/>
              </w:rPr>
              <w:t>Care</w:t>
            </w:r>
            <w:r w:rsidRPr="00992DA8">
              <w:rPr>
                <w:rFonts w:cstheme="minorHAnsi"/>
                <w:i/>
                <w:spacing w:val="-3"/>
                <w:sz w:val="20"/>
              </w:rPr>
              <w:t xml:space="preserve"> </w:t>
            </w:r>
            <w:r w:rsidRPr="00992DA8">
              <w:rPr>
                <w:rFonts w:cstheme="minorHAnsi"/>
                <w:i/>
                <w:sz w:val="20"/>
              </w:rPr>
              <w:t>at</w:t>
            </w:r>
            <w:r w:rsidRPr="00992DA8">
              <w:rPr>
                <w:rFonts w:cstheme="minorHAnsi"/>
                <w:i/>
                <w:spacing w:val="-3"/>
                <w:sz w:val="20"/>
              </w:rPr>
              <w:t xml:space="preserve"> </w:t>
            </w:r>
            <w:r w:rsidRPr="00992DA8">
              <w:rPr>
                <w:rFonts w:cstheme="minorHAnsi"/>
                <w:i/>
                <w:sz w:val="20"/>
              </w:rPr>
              <w:t>end</w:t>
            </w:r>
            <w:r w:rsidRPr="00992DA8">
              <w:rPr>
                <w:rFonts w:cstheme="minorHAnsi"/>
                <w:i/>
                <w:spacing w:val="-3"/>
                <w:sz w:val="20"/>
              </w:rPr>
              <w:t xml:space="preserve"> </w:t>
            </w:r>
            <w:r w:rsidRPr="00992DA8">
              <w:rPr>
                <w:rFonts w:cstheme="minorHAnsi"/>
                <w:i/>
                <w:sz w:val="20"/>
              </w:rPr>
              <w:t>of</w:t>
            </w:r>
            <w:r w:rsidRPr="00992DA8">
              <w:rPr>
                <w:rFonts w:cstheme="minorHAnsi"/>
                <w:i/>
                <w:spacing w:val="-4"/>
                <w:sz w:val="20"/>
              </w:rPr>
              <w:t xml:space="preserve"> </w:t>
            </w:r>
            <w:r w:rsidRPr="00992DA8">
              <w:rPr>
                <w:rFonts w:cstheme="minorHAnsi"/>
                <w:i/>
                <w:sz w:val="20"/>
              </w:rPr>
              <w:t>life.</w:t>
            </w:r>
          </w:p>
        </w:tc>
      </w:tr>
      <w:tr w:rsidR="002F2718" w:rsidRPr="002F2718" w14:paraId="605FA787" w14:textId="77777777" w:rsidTr="00992DA8">
        <w:trPr>
          <w:trHeight w:val="240"/>
        </w:trPr>
        <w:tc>
          <w:tcPr>
            <w:tcW w:w="2652" w:type="dxa"/>
            <w:vMerge w:val="restart"/>
            <w:tcBorders>
              <w:top w:val="nil"/>
            </w:tcBorders>
            <w:shd w:val="clear" w:color="auto" w:fill="DBE5F1" w:themeFill="accent1" w:themeFillTint="33"/>
          </w:tcPr>
          <w:p w14:paraId="75641F0D" w14:textId="77777777" w:rsidR="001267E0" w:rsidRPr="00992DA8" w:rsidRDefault="001267E0" w:rsidP="001267E0">
            <w:pPr>
              <w:pStyle w:val="TableParagraph"/>
              <w:rPr>
                <w:rFonts w:cstheme="minorHAnsi"/>
                <w:b/>
                <w:sz w:val="20"/>
                <w:szCs w:val="20"/>
              </w:rPr>
            </w:pPr>
            <w:r w:rsidRPr="00992DA8">
              <w:rPr>
                <w:rFonts w:cstheme="minorHAnsi"/>
                <w:b/>
                <w:sz w:val="20"/>
                <w:szCs w:val="20"/>
              </w:rPr>
              <w:t>Number of ratings received per category</w:t>
            </w:r>
          </w:p>
        </w:tc>
        <w:tc>
          <w:tcPr>
            <w:tcW w:w="7124" w:type="dxa"/>
            <w:gridSpan w:val="6"/>
            <w:shd w:val="clear" w:color="auto" w:fill="DBE5F1" w:themeFill="accent1" w:themeFillTint="33"/>
          </w:tcPr>
          <w:p w14:paraId="1D083ED8" w14:textId="2676ED77" w:rsidR="001267E0" w:rsidRPr="00992DA8" w:rsidRDefault="001267E0" w:rsidP="00992DA8">
            <w:pPr>
              <w:pStyle w:val="TableParagraph"/>
              <w:spacing w:line="235" w:lineRule="auto"/>
              <w:ind w:left="108"/>
              <w:jc w:val="center"/>
              <w:rPr>
                <w:rFonts w:cstheme="minorHAnsi"/>
                <w:i/>
                <w:sz w:val="20"/>
              </w:rPr>
            </w:pPr>
            <w:r w:rsidRPr="00992DA8">
              <w:rPr>
                <w:rFonts w:cstheme="minorHAnsi"/>
                <w:b/>
                <w:bCs/>
                <w:i/>
                <w:sz w:val="20"/>
              </w:rPr>
              <w:t>Clinical</w:t>
            </w:r>
          </w:p>
        </w:tc>
      </w:tr>
      <w:tr w:rsidR="002F2718" w:rsidRPr="002F2718" w14:paraId="2782E1A9" w14:textId="77777777" w:rsidTr="00992DA8">
        <w:trPr>
          <w:trHeight w:val="240"/>
        </w:trPr>
        <w:tc>
          <w:tcPr>
            <w:tcW w:w="2652" w:type="dxa"/>
            <w:vMerge/>
            <w:shd w:val="clear" w:color="auto" w:fill="DBE5F1" w:themeFill="accent1" w:themeFillTint="33"/>
          </w:tcPr>
          <w:p w14:paraId="50AAD5AF" w14:textId="77777777" w:rsidR="001267E0" w:rsidRPr="00992DA8" w:rsidRDefault="001267E0" w:rsidP="001267E0">
            <w:pPr>
              <w:pStyle w:val="TableParagrap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shd w:val="clear" w:color="auto" w:fill="DBE5F1" w:themeFill="accent1" w:themeFillTint="33"/>
          </w:tcPr>
          <w:p w14:paraId="44D48D24" w14:textId="77777777" w:rsidR="001267E0" w:rsidRPr="00992DA8" w:rsidRDefault="001267E0" w:rsidP="001267E0">
            <w:pPr>
              <w:pStyle w:val="TableParagraph"/>
              <w:spacing w:line="235" w:lineRule="auto"/>
              <w:ind w:left="108"/>
              <w:rPr>
                <w:rFonts w:cstheme="minorHAnsi"/>
                <w:b/>
                <w:bCs/>
                <w:i/>
                <w:sz w:val="16"/>
                <w:szCs w:val="18"/>
              </w:rPr>
            </w:pPr>
            <w:r w:rsidRPr="00992DA8">
              <w:rPr>
                <w:rFonts w:cstheme="minorHAnsi"/>
                <w:b/>
                <w:bCs/>
                <w:i/>
                <w:sz w:val="16"/>
                <w:szCs w:val="18"/>
              </w:rPr>
              <w:t>Direct supervision</w:t>
            </w:r>
          </w:p>
        </w:tc>
        <w:tc>
          <w:tcPr>
            <w:tcW w:w="1422" w:type="dxa"/>
            <w:shd w:val="clear" w:color="auto" w:fill="DBE5F1" w:themeFill="accent1" w:themeFillTint="33"/>
          </w:tcPr>
          <w:p w14:paraId="29376D81" w14:textId="77777777" w:rsidR="001267E0" w:rsidRPr="00992DA8" w:rsidRDefault="001267E0" w:rsidP="001267E0">
            <w:pPr>
              <w:pStyle w:val="TableParagraph"/>
              <w:spacing w:line="235" w:lineRule="auto"/>
              <w:ind w:left="108" w:right="58"/>
              <w:rPr>
                <w:rFonts w:cstheme="minorHAnsi"/>
                <w:b/>
                <w:bCs/>
                <w:i/>
                <w:sz w:val="16"/>
                <w:szCs w:val="18"/>
              </w:rPr>
            </w:pPr>
            <w:r w:rsidRPr="00992DA8">
              <w:rPr>
                <w:rFonts w:cstheme="minorHAnsi"/>
                <w:b/>
                <w:bCs/>
                <w:i/>
                <w:sz w:val="16"/>
                <w:szCs w:val="18"/>
              </w:rPr>
              <w:t>Simple cases managed independently</w:t>
            </w:r>
          </w:p>
        </w:tc>
        <w:tc>
          <w:tcPr>
            <w:tcW w:w="1838" w:type="dxa"/>
            <w:shd w:val="clear" w:color="auto" w:fill="DBE5F1" w:themeFill="accent1" w:themeFillTint="33"/>
          </w:tcPr>
          <w:p w14:paraId="4E70B605" w14:textId="77777777" w:rsidR="001267E0" w:rsidRPr="00992DA8" w:rsidRDefault="001267E0" w:rsidP="001267E0">
            <w:pPr>
              <w:pStyle w:val="TableParagraph"/>
              <w:spacing w:line="235" w:lineRule="auto"/>
              <w:ind w:left="108"/>
              <w:rPr>
                <w:rFonts w:cstheme="minorHAnsi"/>
                <w:b/>
                <w:bCs/>
                <w:i/>
                <w:sz w:val="16"/>
                <w:szCs w:val="18"/>
              </w:rPr>
            </w:pPr>
            <w:r w:rsidRPr="00992DA8">
              <w:rPr>
                <w:rFonts w:cstheme="minorHAnsi"/>
                <w:b/>
                <w:bCs/>
                <w:i/>
                <w:sz w:val="16"/>
                <w:szCs w:val="18"/>
              </w:rPr>
              <w:t>Complex cases managed with limited assistance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5503B495" w14:textId="77777777" w:rsidR="001267E0" w:rsidRPr="00992DA8" w:rsidRDefault="001267E0" w:rsidP="001267E0">
            <w:pPr>
              <w:pStyle w:val="TableParagraph"/>
              <w:spacing w:line="235" w:lineRule="auto"/>
              <w:ind w:left="108" w:right="170"/>
              <w:rPr>
                <w:rFonts w:cstheme="minorHAnsi"/>
                <w:b/>
                <w:bCs/>
                <w:i/>
                <w:sz w:val="16"/>
                <w:szCs w:val="18"/>
              </w:rPr>
            </w:pPr>
            <w:r w:rsidRPr="00992DA8">
              <w:rPr>
                <w:rFonts w:cstheme="minorHAnsi"/>
                <w:b/>
                <w:bCs/>
                <w:i/>
                <w:sz w:val="16"/>
                <w:szCs w:val="18"/>
              </w:rPr>
              <w:t>Expert (consultant) practice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0A339F02" w14:textId="77777777" w:rsidR="001267E0" w:rsidRPr="00992DA8" w:rsidRDefault="001267E0" w:rsidP="001267E0">
            <w:pPr>
              <w:pStyle w:val="TableParagraph"/>
              <w:spacing w:line="235" w:lineRule="auto"/>
              <w:ind w:left="108"/>
              <w:rPr>
                <w:rFonts w:cstheme="minorHAnsi"/>
                <w:b/>
                <w:bCs/>
                <w:i/>
                <w:sz w:val="16"/>
                <w:szCs w:val="18"/>
              </w:rPr>
            </w:pPr>
            <w:r w:rsidRPr="00992DA8">
              <w:rPr>
                <w:rFonts w:cstheme="minorHAnsi"/>
                <w:b/>
                <w:bCs/>
                <w:i/>
                <w:sz w:val="16"/>
                <w:szCs w:val="18"/>
              </w:rPr>
              <w:t>Not witnessed</w:t>
            </w:r>
          </w:p>
        </w:tc>
      </w:tr>
      <w:tr w:rsidR="002F2718" w:rsidRPr="002F2718" w14:paraId="199DCED8" w14:textId="77777777" w:rsidTr="00992DA8">
        <w:trPr>
          <w:trHeight w:val="523"/>
        </w:trPr>
        <w:tc>
          <w:tcPr>
            <w:tcW w:w="2652" w:type="dxa"/>
            <w:vMerge/>
            <w:shd w:val="clear" w:color="auto" w:fill="DBE5F1" w:themeFill="accent1" w:themeFillTint="33"/>
          </w:tcPr>
          <w:p w14:paraId="1EFA3992" w14:textId="77777777" w:rsidR="001267E0" w:rsidRPr="00992DA8" w:rsidRDefault="001267E0" w:rsidP="001267E0">
            <w:pPr>
              <w:pStyle w:val="TableParagrap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71" w:type="dxa"/>
            <w:gridSpan w:val="2"/>
          </w:tcPr>
          <w:p w14:paraId="007F58CE" w14:textId="77777777" w:rsidR="001267E0" w:rsidRPr="00992DA8" w:rsidRDefault="001267E0" w:rsidP="001267E0">
            <w:pPr>
              <w:pStyle w:val="TableParagraph"/>
              <w:spacing w:line="235" w:lineRule="auto"/>
              <w:ind w:left="108"/>
              <w:rPr>
                <w:rFonts w:cstheme="minorHAnsi"/>
                <w:b/>
                <w:bCs/>
                <w:i/>
                <w:sz w:val="20"/>
              </w:rPr>
            </w:pPr>
          </w:p>
        </w:tc>
        <w:tc>
          <w:tcPr>
            <w:tcW w:w="1422" w:type="dxa"/>
          </w:tcPr>
          <w:p w14:paraId="307E843E" w14:textId="77777777" w:rsidR="001267E0" w:rsidRPr="00992DA8" w:rsidRDefault="001267E0" w:rsidP="001267E0">
            <w:pPr>
              <w:pStyle w:val="TableParagraph"/>
              <w:spacing w:line="235" w:lineRule="auto"/>
              <w:ind w:left="108"/>
              <w:rPr>
                <w:rFonts w:cstheme="minorHAnsi"/>
                <w:b/>
                <w:bCs/>
                <w:i/>
                <w:sz w:val="20"/>
              </w:rPr>
            </w:pPr>
          </w:p>
        </w:tc>
        <w:tc>
          <w:tcPr>
            <w:tcW w:w="1838" w:type="dxa"/>
          </w:tcPr>
          <w:p w14:paraId="00A41B37" w14:textId="77777777" w:rsidR="001267E0" w:rsidRPr="00992DA8" w:rsidRDefault="001267E0" w:rsidP="001267E0">
            <w:pPr>
              <w:pStyle w:val="TableParagraph"/>
              <w:spacing w:line="235" w:lineRule="auto"/>
              <w:ind w:left="108"/>
              <w:rPr>
                <w:rFonts w:cstheme="minorHAnsi"/>
                <w:b/>
                <w:bCs/>
                <w:i/>
                <w:sz w:val="20"/>
              </w:rPr>
            </w:pPr>
          </w:p>
        </w:tc>
        <w:tc>
          <w:tcPr>
            <w:tcW w:w="1276" w:type="dxa"/>
          </w:tcPr>
          <w:p w14:paraId="32B4C00C" w14:textId="77777777" w:rsidR="001267E0" w:rsidRPr="00992DA8" w:rsidRDefault="001267E0" w:rsidP="001267E0">
            <w:pPr>
              <w:pStyle w:val="TableParagraph"/>
              <w:spacing w:line="235" w:lineRule="auto"/>
              <w:ind w:left="108"/>
              <w:rPr>
                <w:rFonts w:cstheme="minorHAnsi"/>
                <w:b/>
                <w:bCs/>
                <w:i/>
                <w:sz w:val="20"/>
              </w:rPr>
            </w:pPr>
          </w:p>
        </w:tc>
        <w:tc>
          <w:tcPr>
            <w:tcW w:w="1417" w:type="dxa"/>
          </w:tcPr>
          <w:p w14:paraId="5B384AE3" w14:textId="77777777" w:rsidR="001267E0" w:rsidRPr="00992DA8" w:rsidRDefault="001267E0" w:rsidP="001267E0">
            <w:pPr>
              <w:pStyle w:val="TableParagraph"/>
              <w:spacing w:line="235" w:lineRule="auto"/>
              <w:ind w:left="108"/>
              <w:rPr>
                <w:rFonts w:cstheme="minorHAnsi"/>
                <w:b/>
                <w:bCs/>
                <w:i/>
                <w:sz w:val="20"/>
              </w:rPr>
            </w:pPr>
          </w:p>
        </w:tc>
      </w:tr>
      <w:tr w:rsidR="002F2718" w:rsidRPr="002F2718" w14:paraId="0920E61E" w14:textId="77777777" w:rsidTr="00992DA8">
        <w:trPr>
          <w:trHeight w:val="245"/>
        </w:trPr>
        <w:tc>
          <w:tcPr>
            <w:tcW w:w="2652" w:type="dxa"/>
            <w:vMerge/>
            <w:shd w:val="clear" w:color="auto" w:fill="DBE5F1" w:themeFill="accent1" w:themeFillTint="33"/>
          </w:tcPr>
          <w:p w14:paraId="5614E8EB" w14:textId="77777777" w:rsidR="001267E0" w:rsidRPr="00992DA8" w:rsidRDefault="001267E0" w:rsidP="001267E0">
            <w:pPr>
              <w:pStyle w:val="TableParagraph"/>
              <w:spacing w:before="38"/>
              <w:ind w:left="99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707" w:type="dxa"/>
            <w:gridSpan w:val="5"/>
            <w:shd w:val="clear" w:color="auto" w:fill="DBE5F1" w:themeFill="accent1" w:themeFillTint="33"/>
          </w:tcPr>
          <w:p w14:paraId="7B385EE7" w14:textId="1829DE5C" w:rsidR="001267E0" w:rsidRPr="00992DA8" w:rsidRDefault="001267E0" w:rsidP="00992DA8">
            <w:pPr>
              <w:pStyle w:val="TableParagraph"/>
              <w:ind w:left="85" w:right="-1417"/>
              <w:jc w:val="center"/>
              <w:rPr>
                <w:rFonts w:cstheme="minorHAnsi"/>
                <w:i/>
                <w:spacing w:val="-53"/>
                <w:sz w:val="20"/>
              </w:rPr>
            </w:pPr>
            <w:r w:rsidRPr="00992DA8">
              <w:rPr>
                <w:rFonts w:cstheme="minorHAnsi"/>
                <w:b/>
                <w:bCs/>
                <w:i/>
                <w:spacing w:val="-3"/>
                <w:sz w:val="20"/>
              </w:rPr>
              <w:t>Procedural</w:t>
            </w:r>
            <w:r w:rsidRPr="00992DA8">
              <w:rPr>
                <w:rFonts w:cstheme="minorHAnsi"/>
                <w:b/>
                <w:bCs/>
                <w:i/>
                <w:spacing w:val="-53"/>
                <w:sz w:val="20"/>
              </w:rPr>
              <w:t xml:space="preserve">                       </w:t>
            </w:r>
            <w:r w:rsidRPr="00992DA8">
              <w:rPr>
                <w:rFonts w:cstheme="minorHAnsi"/>
                <w:b/>
                <w:bCs/>
                <w:i/>
                <w:sz w:val="20"/>
              </w:rPr>
              <w:t>skills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3C9DB476" w14:textId="77777777" w:rsidR="001267E0" w:rsidRPr="00992DA8" w:rsidRDefault="001267E0" w:rsidP="001267E0">
            <w:pPr>
              <w:pStyle w:val="TableParagraph"/>
              <w:ind w:left="85"/>
              <w:rPr>
                <w:rFonts w:cstheme="minorHAnsi"/>
                <w:i/>
                <w:spacing w:val="-53"/>
                <w:sz w:val="20"/>
              </w:rPr>
            </w:pPr>
          </w:p>
        </w:tc>
      </w:tr>
      <w:tr w:rsidR="002F2718" w:rsidRPr="002F2718" w14:paraId="5780EB51" w14:textId="77777777" w:rsidTr="00992DA8">
        <w:trPr>
          <w:trHeight w:val="245"/>
        </w:trPr>
        <w:tc>
          <w:tcPr>
            <w:tcW w:w="2652" w:type="dxa"/>
            <w:vMerge/>
            <w:shd w:val="clear" w:color="auto" w:fill="DBE5F1" w:themeFill="accent1" w:themeFillTint="33"/>
          </w:tcPr>
          <w:p w14:paraId="4E28B8CE" w14:textId="77777777" w:rsidR="001267E0" w:rsidRPr="00992DA8" w:rsidRDefault="001267E0" w:rsidP="001267E0">
            <w:pPr>
              <w:pStyle w:val="TableParagraph"/>
              <w:spacing w:before="38"/>
              <w:ind w:left="99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DBE5F1" w:themeFill="accent1" w:themeFillTint="33"/>
          </w:tcPr>
          <w:p w14:paraId="0B46A19D" w14:textId="77777777" w:rsidR="001267E0" w:rsidRPr="00992DA8" w:rsidRDefault="001267E0" w:rsidP="001267E0">
            <w:pPr>
              <w:pStyle w:val="TableParagraph"/>
              <w:ind w:left="85"/>
              <w:rPr>
                <w:rFonts w:cstheme="minorHAnsi"/>
                <w:b/>
                <w:bCs/>
                <w:i/>
                <w:spacing w:val="-3"/>
                <w:sz w:val="16"/>
                <w:szCs w:val="18"/>
              </w:rPr>
            </w:pPr>
            <w:r w:rsidRPr="00992DA8">
              <w:rPr>
                <w:rFonts w:cstheme="minorHAnsi"/>
                <w:b/>
                <w:bCs/>
                <w:i/>
                <w:sz w:val="16"/>
                <w:szCs w:val="18"/>
              </w:rPr>
              <w:t>Direct supervision required</w:t>
            </w:r>
          </w:p>
        </w:tc>
        <w:tc>
          <w:tcPr>
            <w:tcW w:w="1428" w:type="dxa"/>
            <w:gridSpan w:val="2"/>
            <w:shd w:val="clear" w:color="auto" w:fill="DBE5F1" w:themeFill="accent1" w:themeFillTint="33"/>
          </w:tcPr>
          <w:p w14:paraId="2FB2B14B" w14:textId="77777777" w:rsidR="001267E0" w:rsidRPr="00992DA8" w:rsidRDefault="001267E0" w:rsidP="001267E0">
            <w:pPr>
              <w:pStyle w:val="TableParagraph"/>
              <w:ind w:left="85"/>
              <w:rPr>
                <w:rFonts w:cstheme="minorHAnsi"/>
                <w:b/>
                <w:bCs/>
                <w:i/>
                <w:spacing w:val="-3"/>
                <w:sz w:val="16"/>
                <w:szCs w:val="18"/>
              </w:rPr>
            </w:pPr>
            <w:r w:rsidRPr="00992DA8">
              <w:rPr>
                <w:rFonts w:cstheme="minorHAnsi"/>
                <w:b/>
                <w:bCs/>
                <w:i/>
                <w:sz w:val="16"/>
                <w:szCs w:val="18"/>
              </w:rPr>
              <w:t>Straightforward cases performed independently</w:t>
            </w:r>
          </w:p>
        </w:tc>
        <w:tc>
          <w:tcPr>
            <w:tcW w:w="1838" w:type="dxa"/>
            <w:shd w:val="clear" w:color="auto" w:fill="DBE5F1" w:themeFill="accent1" w:themeFillTint="33"/>
          </w:tcPr>
          <w:p w14:paraId="754858FE" w14:textId="77777777" w:rsidR="001267E0" w:rsidRPr="00992DA8" w:rsidRDefault="001267E0" w:rsidP="001267E0">
            <w:pPr>
              <w:pStyle w:val="TableParagraph"/>
              <w:ind w:left="85"/>
              <w:rPr>
                <w:rFonts w:cstheme="minorHAnsi"/>
                <w:b/>
                <w:bCs/>
                <w:i/>
                <w:spacing w:val="-3"/>
                <w:sz w:val="16"/>
                <w:szCs w:val="18"/>
              </w:rPr>
            </w:pPr>
            <w:r w:rsidRPr="00992DA8">
              <w:rPr>
                <w:rFonts w:cstheme="minorHAnsi"/>
                <w:b/>
                <w:bCs/>
                <w:i/>
                <w:sz w:val="16"/>
                <w:szCs w:val="18"/>
              </w:rPr>
              <w:t>More complex cases performed with limited supervision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738B04CD" w14:textId="77777777" w:rsidR="001267E0" w:rsidRPr="00992DA8" w:rsidRDefault="001267E0" w:rsidP="001267E0">
            <w:pPr>
              <w:pStyle w:val="TableParagraph"/>
              <w:ind w:left="85"/>
              <w:rPr>
                <w:rFonts w:cstheme="minorHAnsi"/>
                <w:b/>
                <w:bCs/>
                <w:i/>
                <w:spacing w:val="-3"/>
                <w:sz w:val="16"/>
                <w:szCs w:val="18"/>
              </w:rPr>
            </w:pPr>
            <w:r w:rsidRPr="00992DA8">
              <w:rPr>
                <w:rFonts w:cstheme="minorHAnsi"/>
                <w:b/>
                <w:bCs/>
                <w:i/>
                <w:sz w:val="16"/>
                <w:szCs w:val="18"/>
              </w:rPr>
              <w:t>Independent (consultant) practice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3744287B" w14:textId="77777777" w:rsidR="001267E0" w:rsidRPr="00992DA8" w:rsidRDefault="001267E0" w:rsidP="001267E0">
            <w:pPr>
              <w:pStyle w:val="TableParagraph"/>
              <w:ind w:left="85"/>
              <w:rPr>
                <w:rFonts w:cstheme="minorHAnsi"/>
                <w:b/>
                <w:bCs/>
                <w:i/>
                <w:spacing w:val="-3"/>
                <w:sz w:val="16"/>
                <w:szCs w:val="18"/>
              </w:rPr>
            </w:pPr>
            <w:r w:rsidRPr="00992DA8">
              <w:rPr>
                <w:rFonts w:cstheme="minorHAnsi"/>
                <w:b/>
                <w:bCs/>
                <w:i/>
                <w:sz w:val="16"/>
                <w:szCs w:val="18"/>
              </w:rPr>
              <w:t>Not witnessed</w:t>
            </w:r>
          </w:p>
        </w:tc>
      </w:tr>
      <w:tr w:rsidR="002F2718" w:rsidRPr="002F2718" w14:paraId="277F3D79" w14:textId="77777777" w:rsidTr="00992DA8">
        <w:trPr>
          <w:trHeight w:val="542"/>
        </w:trPr>
        <w:tc>
          <w:tcPr>
            <w:tcW w:w="2652" w:type="dxa"/>
            <w:vMerge/>
            <w:shd w:val="clear" w:color="auto" w:fill="DBE5F1" w:themeFill="accent1" w:themeFillTint="33"/>
          </w:tcPr>
          <w:p w14:paraId="26060FB4" w14:textId="77777777" w:rsidR="001267E0" w:rsidRPr="00992DA8" w:rsidRDefault="001267E0" w:rsidP="001267E0">
            <w:pPr>
              <w:pStyle w:val="TableParagraph"/>
              <w:spacing w:before="38"/>
              <w:ind w:left="99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14:paraId="51952184" w14:textId="77777777" w:rsidR="001267E0" w:rsidRPr="00992DA8" w:rsidRDefault="001267E0" w:rsidP="001267E0">
            <w:pPr>
              <w:pStyle w:val="TableParagraph"/>
              <w:ind w:left="85"/>
              <w:rPr>
                <w:rFonts w:cstheme="minorHAnsi"/>
                <w:b/>
                <w:bCs/>
                <w:i/>
                <w:spacing w:val="-3"/>
                <w:sz w:val="20"/>
              </w:rPr>
            </w:pPr>
          </w:p>
        </w:tc>
        <w:tc>
          <w:tcPr>
            <w:tcW w:w="1428" w:type="dxa"/>
            <w:gridSpan w:val="2"/>
          </w:tcPr>
          <w:p w14:paraId="61339679" w14:textId="77777777" w:rsidR="001267E0" w:rsidRPr="00992DA8" w:rsidRDefault="001267E0" w:rsidP="001267E0">
            <w:pPr>
              <w:pStyle w:val="TableParagraph"/>
              <w:ind w:left="85"/>
              <w:rPr>
                <w:rFonts w:cstheme="minorHAnsi"/>
                <w:b/>
                <w:bCs/>
                <w:i/>
                <w:spacing w:val="-3"/>
                <w:sz w:val="20"/>
              </w:rPr>
            </w:pPr>
          </w:p>
        </w:tc>
        <w:tc>
          <w:tcPr>
            <w:tcW w:w="1838" w:type="dxa"/>
          </w:tcPr>
          <w:p w14:paraId="132091C7" w14:textId="77777777" w:rsidR="001267E0" w:rsidRPr="00992DA8" w:rsidRDefault="001267E0" w:rsidP="001267E0">
            <w:pPr>
              <w:pStyle w:val="TableParagraph"/>
              <w:ind w:left="85"/>
              <w:rPr>
                <w:rFonts w:cstheme="minorHAnsi"/>
                <w:b/>
                <w:bCs/>
                <w:i/>
                <w:spacing w:val="-3"/>
                <w:sz w:val="20"/>
              </w:rPr>
            </w:pPr>
          </w:p>
        </w:tc>
        <w:tc>
          <w:tcPr>
            <w:tcW w:w="1276" w:type="dxa"/>
          </w:tcPr>
          <w:p w14:paraId="63852F65" w14:textId="77777777" w:rsidR="001267E0" w:rsidRPr="00992DA8" w:rsidRDefault="001267E0" w:rsidP="001267E0">
            <w:pPr>
              <w:pStyle w:val="TableParagraph"/>
              <w:ind w:left="85"/>
              <w:rPr>
                <w:rFonts w:cstheme="minorHAnsi"/>
                <w:b/>
                <w:bCs/>
                <w:i/>
                <w:spacing w:val="-3"/>
                <w:sz w:val="20"/>
              </w:rPr>
            </w:pPr>
          </w:p>
        </w:tc>
        <w:tc>
          <w:tcPr>
            <w:tcW w:w="1417" w:type="dxa"/>
          </w:tcPr>
          <w:p w14:paraId="07782710" w14:textId="77777777" w:rsidR="001267E0" w:rsidRPr="00992DA8" w:rsidRDefault="001267E0" w:rsidP="001267E0">
            <w:pPr>
              <w:pStyle w:val="TableParagraph"/>
              <w:ind w:left="85"/>
              <w:rPr>
                <w:rFonts w:cstheme="minorHAnsi"/>
                <w:b/>
                <w:bCs/>
                <w:i/>
                <w:spacing w:val="-3"/>
                <w:sz w:val="20"/>
              </w:rPr>
            </w:pPr>
          </w:p>
        </w:tc>
      </w:tr>
      <w:tr w:rsidR="002F2718" w:rsidRPr="002F2718" w14:paraId="1DE0DE99" w14:textId="77777777" w:rsidTr="002F2718">
        <w:trPr>
          <w:trHeight w:val="1079"/>
        </w:trPr>
        <w:tc>
          <w:tcPr>
            <w:tcW w:w="2652" w:type="dxa"/>
            <w:shd w:val="clear" w:color="auto" w:fill="DBE5F1" w:themeFill="accent1" w:themeFillTint="33"/>
          </w:tcPr>
          <w:p w14:paraId="57660852" w14:textId="77777777" w:rsidR="001267E0" w:rsidRPr="00992DA8" w:rsidRDefault="001267E0" w:rsidP="001267E0">
            <w:pPr>
              <w:pStyle w:val="TableParagraph"/>
              <w:spacing w:line="268" w:lineRule="exact"/>
              <w:ind w:right="245"/>
              <w:rPr>
                <w:rFonts w:cstheme="minorHAnsi"/>
                <w:b/>
                <w:sz w:val="20"/>
                <w:szCs w:val="20"/>
              </w:rPr>
            </w:pPr>
            <w:r w:rsidRPr="00992DA8">
              <w:rPr>
                <w:rFonts w:cstheme="minorHAnsi"/>
                <w:b/>
                <w:sz w:val="20"/>
                <w:szCs w:val="20"/>
              </w:rPr>
              <w:t xml:space="preserve">Summary of comments received </w:t>
            </w:r>
          </w:p>
        </w:tc>
        <w:tc>
          <w:tcPr>
            <w:tcW w:w="7124" w:type="dxa"/>
            <w:gridSpan w:val="6"/>
          </w:tcPr>
          <w:p w14:paraId="005A28EE" w14:textId="77777777" w:rsidR="001267E0" w:rsidRPr="00992DA8" w:rsidRDefault="001267E0" w:rsidP="001267E0">
            <w:pPr>
              <w:pStyle w:val="TableParagraph"/>
              <w:ind w:left="180"/>
              <w:rPr>
                <w:rFonts w:cstheme="minorHAnsi"/>
                <w:sz w:val="20"/>
              </w:rPr>
            </w:pPr>
          </w:p>
        </w:tc>
      </w:tr>
    </w:tbl>
    <w:p w14:paraId="5DE31033" w14:textId="77777777" w:rsidR="001267E0" w:rsidRPr="00992DA8" w:rsidRDefault="001267E0" w:rsidP="001267E0">
      <w:pPr>
        <w:spacing w:before="8"/>
        <w:rPr>
          <w:rFonts w:cstheme="minorHAnsi"/>
          <w:sz w:val="20"/>
          <w:szCs w:val="20"/>
        </w:rPr>
      </w:pPr>
    </w:p>
    <w:tbl>
      <w:tblPr>
        <w:tblW w:w="97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4"/>
        <w:gridCol w:w="7087"/>
        <w:tblGridChange w:id="1">
          <w:tblGrid>
            <w:gridCol w:w="2684"/>
            <w:gridCol w:w="7087"/>
          </w:tblGrid>
        </w:tblGridChange>
      </w:tblGrid>
      <w:tr w:rsidR="001267E0" w:rsidRPr="002F2718" w14:paraId="49C22AB6" w14:textId="77777777" w:rsidTr="00992DA8">
        <w:trPr>
          <w:trHeight w:val="342"/>
        </w:trPr>
        <w:tc>
          <w:tcPr>
            <w:tcW w:w="9771" w:type="dxa"/>
            <w:gridSpan w:val="2"/>
            <w:shd w:val="clear" w:color="auto" w:fill="0A344B"/>
          </w:tcPr>
          <w:p w14:paraId="2A6D9A38" w14:textId="7FB2A74C" w:rsidR="001267E0" w:rsidRPr="00992DA8" w:rsidRDefault="00992DA8" w:rsidP="00B129D5">
            <w:pPr>
              <w:pStyle w:val="TableParagraph"/>
              <w:spacing w:line="323" w:lineRule="exact"/>
              <w:ind w:left="108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color w:val="FFFFFF"/>
                <w:szCs w:val="18"/>
              </w:rPr>
              <w:t>Additional</w:t>
            </w:r>
            <w:r w:rsidR="001267E0" w:rsidRPr="00992DA8">
              <w:rPr>
                <w:rFonts w:cstheme="minorHAnsi"/>
                <w:b/>
                <w:color w:val="FFFFFF"/>
                <w:spacing w:val="-6"/>
                <w:szCs w:val="18"/>
              </w:rPr>
              <w:t xml:space="preserve"> </w:t>
            </w:r>
            <w:r w:rsidR="001267E0" w:rsidRPr="00992DA8">
              <w:rPr>
                <w:rFonts w:cstheme="minorHAnsi"/>
                <w:b/>
                <w:color w:val="FFFFFF"/>
                <w:szCs w:val="18"/>
              </w:rPr>
              <w:t>comments</w:t>
            </w:r>
          </w:p>
        </w:tc>
      </w:tr>
      <w:tr w:rsidR="00992DA8" w:rsidRPr="002F2718" w14:paraId="769705B7" w14:textId="77777777" w:rsidTr="00992DA8">
        <w:trPr>
          <w:trHeight w:val="1205"/>
        </w:trPr>
        <w:tc>
          <w:tcPr>
            <w:tcW w:w="2684" w:type="dxa"/>
            <w:tcBorders>
              <w:bottom w:val="double" w:sz="4" w:space="0" w:color="000000"/>
            </w:tcBorders>
            <w:shd w:val="clear" w:color="auto" w:fill="DBE5F1" w:themeFill="accent1" w:themeFillTint="33"/>
          </w:tcPr>
          <w:p w14:paraId="38ED7630" w14:textId="65312635" w:rsidR="001267E0" w:rsidRPr="00992DA8" w:rsidRDefault="00992DA8" w:rsidP="00B129D5">
            <w:pPr>
              <w:pStyle w:val="TableParagraph"/>
              <w:spacing w:before="2"/>
              <w:ind w:left="108" w:right="215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Summary of any additional comments</w:t>
            </w:r>
          </w:p>
        </w:tc>
        <w:tc>
          <w:tcPr>
            <w:tcW w:w="7087" w:type="dxa"/>
            <w:tcBorders>
              <w:bottom w:val="double" w:sz="4" w:space="0" w:color="000000"/>
            </w:tcBorders>
          </w:tcPr>
          <w:p w14:paraId="08DBE2C3" w14:textId="77777777" w:rsidR="001267E0" w:rsidRPr="00992DA8" w:rsidRDefault="001267E0" w:rsidP="00B129D5">
            <w:pPr>
              <w:pStyle w:val="TableParagraph"/>
              <w:ind w:left="60"/>
              <w:rPr>
                <w:rFonts w:cstheme="minorHAnsi"/>
                <w:sz w:val="20"/>
              </w:rPr>
            </w:pPr>
          </w:p>
        </w:tc>
      </w:tr>
      <w:tr w:rsidR="002F2718" w:rsidRPr="002F2718" w14:paraId="7F86097D" w14:textId="77777777" w:rsidTr="002F2718">
        <w:trPr>
          <w:trHeight w:val="2379"/>
        </w:trPr>
        <w:tc>
          <w:tcPr>
            <w:tcW w:w="2684" w:type="dxa"/>
            <w:tcBorders>
              <w:top w:val="double" w:sz="4" w:space="0" w:color="000000"/>
            </w:tcBorders>
            <w:shd w:val="clear" w:color="auto" w:fill="DBE5F1" w:themeFill="accent1" w:themeFillTint="33"/>
          </w:tcPr>
          <w:p w14:paraId="1AC32423" w14:textId="256197A5" w:rsidR="001267E0" w:rsidRPr="00992DA8" w:rsidRDefault="002F2718" w:rsidP="002F2718">
            <w:pPr>
              <w:pStyle w:val="TableParagraph"/>
              <w:spacing w:line="270" w:lineRule="atLeast"/>
              <w:ind w:left="100" w:right="358"/>
              <w:rPr>
                <w:rFonts w:cstheme="minorHAnsi"/>
                <w:b/>
                <w:sz w:val="20"/>
                <w:szCs w:val="20"/>
              </w:rPr>
            </w:pPr>
            <w:r w:rsidRPr="00992DA8">
              <w:rPr>
                <w:rFonts w:cstheme="minorHAnsi"/>
                <w:b/>
                <w:sz w:val="20"/>
                <w:szCs w:val="20"/>
              </w:rPr>
              <w:t>Feedback from conversation with trainee</w:t>
            </w:r>
          </w:p>
        </w:tc>
        <w:tc>
          <w:tcPr>
            <w:tcW w:w="7087" w:type="dxa"/>
            <w:tcBorders>
              <w:top w:val="double" w:sz="4" w:space="0" w:color="000000"/>
              <w:right w:val="single" w:sz="8" w:space="0" w:color="000000"/>
            </w:tcBorders>
          </w:tcPr>
          <w:p w14:paraId="4B4E007F" w14:textId="77777777" w:rsidR="001267E0" w:rsidRPr="00992DA8" w:rsidRDefault="001267E0" w:rsidP="00B129D5">
            <w:pPr>
              <w:pStyle w:val="TableParagraph"/>
              <w:spacing w:before="101"/>
              <w:rPr>
                <w:rFonts w:cstheme="minorHAnsi"/>
                <w:sz w:val="20"/>
                <w:szCs w:val="20"/>
              </w:rPr>
            </w:pPr>
          </w:p>
        </w:tc>
      </w:tr>
      <w:tr w:rsidR="002F2718" w:rsidRPr="002F2718" w14:paraId="7E4CB74C" w14:textId="77777777" w:rsidTr="00992DA8">
        <w:trPr>
          <w:trHeight w:val="2810"/>
        </w:trPr>
        <w:tc>
          <w:tcPr>
            <w:tcW w:w="26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221EBC4" w14:textId="77777777" w:rsidR="001267E0" w:rsidRPr="00992DA8" w:rsidRDefault="001267E0" w:rsidP="00B129D5">
            <w:pPr>
              <w:pStyle w:val="TableParagraph"/>
              <w:spacing w:line="270" w:lineRule="atLeast"/>
              <w:ind w:left="100" w:right="358"/>
              <w:rPr>
                <w:rFonts w:cstheme="minorHAnsi"/>
                <w:b/>
                <w:sz w:val="20"/>
                <w:szCs w:val="20"/>
              </w:rPr>
            </w:pPr>
            <w:r w:rsidRPr="00992DA8">
              <w:rPr>
                <w:rFonts w:cstheme="minorHAnsi"/>
                <w:b/>
                <w:sz w:val="20"/>
                <w:szCs w:val="20"/>
              </w:rPr>
              <w:t>Actions for the next training post</w:t>
            </w:r>
          </w:p>
        </w:tc>
        <w:tc>
          <w:tcPr>
            <w:tcW w:w="70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FF8DB7" w14:textId="77777777" w:rsidR="001267E0" w:rsidRPr="00992DA8" w:rsidRDefault="001267E0" w:rsidP="002F2718">
            <w:pPr>
              <w:pStyle w:val="TableParagraph"/>
              <w:spacing w:before="101"/>
              <w:rPr>
                <w:rFonts w:cstheme="minorHAnsi"/>
                <w:sz w:val="20"/>
                <w:szCs w:val="20"/>
              </w:rPr>
            </w:pPr>
          </w:p>
        </w:tc>
      </w:tr>
      <w:tr w:rsidR="00992DA8" w:rsidRPr="002F2718" w14:paraId="159D0893" w14:textId="77777777" w:rsidTr="00992DA8">
        <w:trPr>
          <w:trHeight w:val="810"/>
        </w:trPr>
        <w:tc>
          <w:tcPr>
            <w:tcW w:w="26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A344B"/>
            <w:vAlign w:val="center"/>
          </w:tcPr>
          <w:p w14:paraId="383FFF20" w14:textId="77777777" w:rsidR="001267E0" w:rsidRPr="00992DA8" w:rsidRDefault="001267E0" w:rsidP="00992DA8">
            <w:pPr>
              <w:pStyle w:val="TableParagraph"/>
              <w:spacing w:line="270" w:lineRule="atLeast"/>
              <w:ind w:left="100" w:right="358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992DA8">
              <w:rPr>
                <w:rFonts w:cstheme="minorHAnsi"/>
                <w:b/>
                <w:color w:val="FFFFFF"/>
                <w:sz w:val="20"/>
                <w:szCs w:val="20"/>
              </w:rPr>
              <w:t xml:space="preserve">Signature of </w:t>
            </w:r>
          </w:p>
          <w:p w14:paraId="0A2B3CEE" w14:textId="77777777" w:rsidR="001267E0" w:rsidRPr="00992DA8" w:rsidRDefault="001267E0" w:rsidP="00992DA8">
            <w:pPr>
              <w:pStyle w:val="TableParagraph"/>
              <w:spacing w:line="270" w:lineRule="atLeast"/>
              <w:ind w:left="100" w:right="358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992DA8">
              <w:rPr>
                <w:rFonts w:cstheme="minorHAnsi"/>
                <w:b/>
                <w:color w:val="FFFFFF"/>
                <w:sz w:val="20"/>
                <w:szCs w:val="20"/>
              </w:rPr>
              <w:t>Educational Supervisor</w:t>
            </w:r>
          </w:p>
        </w:tc>
        <w:tc>
          <w:tcPr>
            <w:tcW w:w="70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7CD22D2" w14:textId="77777777" w:rsidR="001267E0" w:rsidRPr="00992DA8" w:rsidRDefault="001267E0" w:rsidP="00992DA8">
            <w:pPr>
              <w:pStyle w:val="TableParagraph"/>
              <w:spacing w:before="101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2BCF5EB3" w14:textId="4B09EAE6" w:rsidR="001267E0" w:rsidRDefault="00992DA8" w:rsidP="001267E0">
      <w:pPr>
        <w:tabs>
          <w:tab w:val="left" w:pos="7339"/>
          <w:tab w:val="left" w:pos="9124"/>
        </w:tabs>
        <w:spacing w:before="144" w:line="235" w:lineRule="auto"/>
        <w:ind w:right="371"/>
        <w:rPr>
          <w:rFonts w:cstheme="minorHAnsi"/>
          <w:i/>
          <w:sz w:val="18"/>
          <w:szCs w:val="18"/>
        </w:rPr>
      </w:pPr>
      <w:r w:rsidRPr="0064607B">
        <w:rPr>
          <w:rFonts w:cstheme="minorHAnsi"/>
          <w:sz w:val="18"/>
          <w:szCs w:val="18"/>
        </w:rPr>
        <w:t>*</w:t>
      </w:r>
      <w:r w:rsidRPr="0064607B">
        <w:rPr>
          <w:rFonts w:cstheme="minorHAnsi"/>
          <w:i/>
          <w:sz w:val="18"/>
          <w:szCs w:val="18"/>
        </w:rPr>
        <w:t>You do not need to add your electronic signature to the form, a typed signature will suffice</w:t>
      </w:r>
    </w:p>
    <w:p w14:paraId="56856706" w14:textId="77777777" w:rsidR="00992DA8" w:rsidRPr="002F2718" w:rsidRDefault="00992DA8" w:rsidP="001267E0">
      <w:pPr>
        <w:tabs>
          <w:tab w:val="left" w:pos="7339"/>
          <w:tab w:val="left" w:pos="9124"/>
        </w:tabs>
        <w:spacing w:before="144" w:line="235" w:lineRule="auto"/>
        <w:ind w:right="371"/>
        <w:rPr>
          <w:i/>
          <w:sz w:val="20"/>
          <w:szCs w:val="18"/>
        </w:rPr>
      </w:pPr>
    </w:p>
    <w:p w14:paraId="4D70CA06" w14:textId="77777777" w:rsidR="001267E0" w:rsidRPr="002F2718" w:rsidRDefault="001267E0" w:rsidP="001267E0">
      <w:pPr>
        <w:tabs>
          <w:tab w:val="left" w:pos="7339"/>
          <w:tab w:val="left" w:pos="9124"/>
        </w:tabs>
        <w:spacing w:before="144" w:line="235" w:lineRule="auto"/>
        <w:ind w:right="371"/>
        <w:rPr>
          <w:sz w:val="16"/>
          <w:szCs w:val="14"/>
        </w:rPr>
      </w:pPr>
      <w:r w:rsidRPr="002F2718">
        <w:rPr>
          <w:b/>
          <w:bCs/>
          <w:i/>
          <w:szCs w:val="20"/>
        </w:rPr>
        <w:t>Please aim to discuss the MCR with your StR and send them a copy of the completed summary as a signed PDF.</w:t>
      </w:r>
    </w:p>
    <w:p w14:paraId="7B032F94" w14:textId="77777777" w:rsidR="001267E0" w:rsidRPr="002F2718" w:rsidRDefault="001267E0" w:rsidP="001267E0">
      <w:pPr>
        <w:jc w:val="center"/>
      </w:pPr>
    </w:p>
    <w:p w14:paraId="64179A45" w14:textId="77777777" w:rsidR="001267E0" w:rsidRPr="002F2718" w:rsidRDefault="001267E0" w:rsidP="00992DA8"/>
    <w:sectPr w:rsidR="001267E0" w:rsidRPr="002F2718" w:rsidSect="00992DA8">
      <w:headerReference w:type="default" r:id="rId9"/>
      <w:footerReference w:type="default" r:id="rId10"/>
      <w:headerReference w:type="first" r:id="rId11"/>
      <w:footerReference w:type="first" r:id="rId12"/>
      <w:pgSz w:w="11910" w:h="16840"/>
      <w:pgMar w:top="993" w:right="1120" w:bottom="851" w:left="1040" w:header="708" w:footer="14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5D537" w14:textId="77777777" w:rsidR="00FD46FC" w:rsidRDefault="00FD46FC">
      <w:r>
        <w:separator/>
      </w:r>
    </w:p>
  </w:endnote>
  <w:endnote w:type="continuationSeparator" w:id="0">
    <w:p w14:paraId="04A25D5E" w14:textId="77777777" w:rsidR="00FD46FC" w:rsidRDefault="00FD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61069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49E71A6" w14:textId="586C3DDF" w:rsidR="00E014F0" w:rsidRPr="00992DA8" w:rsidRDefault="00E014F0" w:rsidP="00992DA8">
            <w:pPr>
              <w:pStyle w:val="Footer"/>
              <w:jc w:val="center"/>
              <w:rPr>
                <w:sz w:val="16"/>
                <w:szCs w:val="16"/>
              </w:rPr>
            </w:pPr>
            <w:r w:rsidRPr="00992DA8">
              <w:rPr>
                <w:b/>
                <w:bCs/>
                <w:sz w:val="16"/>
                <w:szCs w:val="16"/>
              </w:rPr>
              <w:fldChar w:fldCharType="begin"/>
            </w:r>
            <w:r w:rsidRPr="00992DA8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992DA8">
              <w:rPr>
                <w:b/>
                <w:bCs/>
                <w:sz w:val="16"/>
                <w:szCs w:val="16"/>
              </w:rPr>
              <w:fldChar w:fldCharType="separate"/>
            </w:r>
            <w:r w:rsidR="008C14B9" w:rsidRPr="00992DA8">
              <w:rPr>
                <w:b/>
                <w:bCs/>
                <w:noProof/>
                <w:sz w:val="16"/>
                <w:szCs w:val="16"/>
              </w:rPr>
              <w:t>2</w:t>
            </w:r>
            <w:r w:rsidRPr="00992DA8">
              <w:rPr>
                <w:b/>
                <w:bCs/>
                <w:sz w:val="16"/>
                <w:szCs w:val="16"/>
              </w:rPr>
              <w:fldChar w:fldCharType="end"/>
            </w:r>
            <w:r w:rsidRPr="00992DA8">
              <w:rPr>
                <w:sz w:val="16"/>
                <w:szCs w:val="16"/>
              </w:rPr>
              <w:t xml:space="preserve"> </w:t>
            </w:r>
            <w:r w:rsidR="001267E0">
              <w:rPr>
                <w:sz w:val="16"/>
                <w:szCs w:val="16"/>
              </w:rPr>
              <w:t>(</w:t>
            </w:r>
            <w:r w:rsidRPr="00992DA8">
              <w:rPr>
                <w:sz w:val="16"/>
                <w:szCs w:val="16"/>
              </w:rPr>
              <w:t xml:space="preserve">of </w:t>
            </w:r>
            <w:r w:rsidR="002F2718">
              <w:rPr>
                <w:sz w:val="16"/>
                <w:szCs w:val="16"/>
              </w:rPr>
              <w:t>2</w:t>
            </w:r>
            <w:r w:rsidR="001267E0">
              <w:rPr>
                <w:sz w:val="16"/>
                <w:szCs w:val="16"/>
              </w:rPr>
              <w:t>)</w:t>
            </w:r>
          </w:p>
        </w:sdtContent>
      </w:sdt>
    </w:sdtContent>
  </w:sdt>
  <w:p w14:paraId="55D9DC91" w14:textId="77777777" w:rsidR="00E014F0" w:rsidRDefault="00E014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137822"/>
      <w:docPartObj>
        <w:docPartGallery w:val="Page Numbers (Bottom of Page)"/>
        <w:docPartUnique/>
      </w:docPartObj>
    </w:sdtPr>
    <w:sdtContent>
      <w:sdt>
        <w:sdtPr>
          <w:id w:val="-1597713042"/>
          <w:docPartObj>
            <w:docPartGallery w:val="Page Numbers (Top of Page)"/>
            <w:docPartUnique/>
          </w:docPartObj>
        </w:sdtPr>
        <w:sdtContent>
          <w:p w14:paraId="269D0302" w14:textId="3D73E4DF" w:rsidR="00D32194" w:rsidRDefault="00D321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14B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14B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490571" w14:textId="77777777" w:rsidR="00D32194" w:rsidRDefault="00D32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367D7" w14:textId="77777777" w:rsidR="00FD46FC" w:rsidRDefault="00FD46FC">
      <w:r>
        <w:separator/>
      </w:r>
    </w:p>
  </w:footnote>
  <w:footnote w:type="continuationSeparator" w:id="0">
    <w:p w14:paraId="70318B8C" w14:textId="77777777" w:rsidR="00FD46FC" w:rsidRDefault="00FD4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9CDC3" w14:textId="1EAE2761" w:rsidR="0037256C" w:rsidRDefault="001267E0" w:rsidP="001267E0">
    <w:pPr>
      <w:pStyle w:val="Header"/>
      <w:jc w:val="right"/>
    </w:pPr>
    <w:r w:rsidRPr="001267E0">
      <w:rPr>
        <w:b/>
        <w:bCs/>
        <w:color w:val="0F243E" w:themeColor="text2" w:themeShade="80"/>
        <w:sz w:val="20"/>
        <w:szCs w:val="20"/>
      </w:rPr>
      <w:t xml:space="preserve"> </w:t>
    </w:r>
    <w:r w:rsidRPr="0037256C">
      <w:rPr>
        <w:b/>
        <w:bCs/>
        <w:color w:val="0F243E" w:themeColor="text2" w:themeShade="80"/>
        <w:sz w:val="20"/>
        <w:szCs w:val="20"/>
      </w:rPr>
      <w:tab/>
    </w:r>
    <w:r w:rsidRPr="00FA31AE">
      <w:rPr>
        <w:b/>
        <w:bCs/>
        <w:color w:val="0F243E" w:themeColor="text2" w:themeShade="80"/>
        <w:sz w:val="16"/>
        <w:szCs w:val="16"/>
      </w:rPr>
      <w:t>FICM MCR ES Summary Report Form v</w:t>
    </w:r>
    <w:r w:rsidR="002F2718">
      <w:rPr>
        <w:b/>
        <w:bCs/>
        <w:color w:val="0F243E" w:themeColor="text2" w:themeShade="80"/>
        <w:sz w:val="16"/>
        <w:szCs w:val="16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DC35" w14:textId="10E3FAA2" w:rsidR="00E014F0" w:rsidRPr="0037256C" w:rsidRDefault="00E014F0" w:rsidP="0037256C">
    <w:pPr>
      <w:pStyle w:val="Header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04817"/>
    <w:multiLevelType w:val="hybridMultilevel"/>
    <w:tmpl w:val="AB461B06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3E6C6662"/>
    <w:multiLevelType w:val="hybridMultilevel"/>
    <w:tmpl w:val="12A477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826EB1"/>
    <w:multiLevelType w:val="hybridMultilevel"/>
    <w:tmpl w:val="90F232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7685202">
    <w:abstractNumId w:val="2"/>
  </w:num>
  <w:num w:numId="2" w16cid:durableId="1722051080">
    <w:abstractNumId w:val="1"/>
  </w:num>
  <w:num w:numId="3" w16cid:durableId="1042824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466"/>
    <w:rsid w:val="0001582C"/>
    <w:rsid w:val="000439B4"/>
    <w:rsid w:val="001267E0"/>
    <w:rsid w:val="001D481C"/>
    <w:rsid w:val="001D4E9C"/>
    <w:rsid w:val="002C211C"/>
    <w:rsid w:val="002E218E"/>
    <w:rsid w:val="002F2718"/>
    <w:rsid w:val="00347BBE"/>
    <w:rsid w:val="0037256C"/>
    <w:rsid w:val="00377555"/>
    <w:rsid w:val="003A0D61"/>
    <w:rsid w:val="003E2647"/>
    <w:rsid w:val="00423494"/>
    <w:rsid w:val="004369A9"/>
    <w:rsid w:val="004D7466"/>
    <w:rsid w:val="005025C8"/>
    <w:rsid w:val="00550E4A"/>
    <w:rsid w:val="005E7763"/>
    <w:rsid w:val="00671A5F"/>
    <w:rsid w:val="00673A28"/>
    <w:rsid w:val="006E4344"/>
    <w:rsid w:val="00751B39"/>
    <w:rsid w:val="00787A10"/>
    <w:rsid w:val="00793D72"/>
    <w:rsid w:val="007D42CF"/>
    <w:rsid w:val="00857BAB"/>
    <w:rsid w:val="008C14B9"/>
    <w:rsid w:val="00952AD4"/>
    <w:rsid w:val="009802B1"/>
    <w:rsid w:val="00992DA8"/>
    <w:rsid w:val="00A10076"/>
    <w:rsid w:val="00A418D8"/>
    <w:rsid w:val="00A66C49"/>
    <w:rsid w:val="00A7383E"/>
    <w:rsid w:val="00AA3C73"/>
    <w:rsid w:val="00B004FA"/>
    <w:rsid w:val="00B069F0"/>
    <w:rsid w:val="00B17A07"/>
    <w:rsid w:val="00B85440"/>
    <w:rsid w:val="00B8726C"/>
    <w:rsid w:val="00BD44FB"/>
    <w:rsid w:val="00BE1D9E"/>
    <w:rsid w:val="00BF2043"/>
    <w:rsid w:val="00C5286D"/>
    <w:rsid w:val="00CB20DA"/>
    <w:rsid w:val="00CE75D9"/>
    <w:rsid w:val="00CF2BF4"/>
    <w:rsid w:val="00D05214"/>
    <w:rsid w:val="00D10693"/>
    <w:rsid w:val="00D32194"/>
    <w:rsid w:val="00E00354"/>
    <w:rsid w:val="00E004B6"/>
    <w:rsid w:val="00E014F0"/>
    <w:rsid w:val="00E21136"/>
    <w:rsid w:val="00E50FD9"/>
    <w:rsid w:val="00E5251E"/>
    <w:rsid w:val="00E74D13"/>
    <w:rsid w:val="00F721AE"/>
    <w:rsid w:val="00FA0C9F"/>
    <w:rsid w:val="00FA31AE"/>
    <w:rsid w:val="00FA568B"/>
    <w:rsid w:val="00FD46FC"/>
    <w:rsid w:val="00FE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3282E"/>
  <w15:docId w15:val="{84EB4748-D4D6-459B-9D19-4C3B3148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E014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4F0"/>
    <w:rPr>
      <w:rFonts w:ascii="Century Gothic" w:eastAsia="Century Gothic" w:hAnsi="Century Gothic" w:cs="Century Gothic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014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4F0"/>
    <w:rPr>
      <w:rFonts w:ascii="Century Gothic" w:eastAsia="Century Gothic" w:hAnsi="Century Gothic" w:cs="Century Gothic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A3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3C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3C73"/>
    <w:rPr>
      <w:rFonts w:ascii="Century Gothic" w:eastAsia="Century Gothic" w:hAnsi="Century Gothic" w:cs="Century Gothic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C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C73"/>
    <w:rPr>
      <w:rFonts w:ascii="Century Gothic" w:eastAsia="Century Gothic" w:hAnsi="Century Gothic" w:cs="Century Gothic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E00354"/>
    <w:pPr>
      <w:widowControl/>
      <w:autoSpaceDE/>
      <w:autoSpaceDN/>
    </w:pPr>
    <w:rPr>
      <w:rFonts w:ascii="Century Gothic" w:eastAsia="Century Gothic" w:hAnsi="Century Gothic" w:cs="Century Gothic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4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4B9"/>
    <w:rPr>
      <w:rFonts w:ascii="Segoe UI" w:eastAsia="Century Gothic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0D414-7CCE-4AE7-92D2-0A45D9607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Smith</dc:creator>
  <cp:lastModifiedBy>James Goodwin</cp:lastModifiedBy>
  <cp:revision>3</cp:revision>
  <dcterms:created xsi:type="dcterms:W3CDTF">2023-01-31T15:33:00Z</dcterms:created>
  <dcterms:modified xsi:type="dcterms:W3CDTF">2023-01-31T15:45:00Z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2021-08-30T00:00:00Z</vt:filetime>
  </property>
</Properties>
</file>